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3F656">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outlineLvl w:val="9"/>
        <w:rPr>
          <w:rFonts w:hint="eastAsia" w:ascii="方正小标宋简体" w:hAnsi="方正小标宋简体" w:eastAsia="方正小标宋简体" w:cs="方正小标宋简体"/>
          <w:sz w:val="44"/>
          <w:szCs w:val="44"/>
          <w:lang w:eastAsia="zh-CN"/>
        </w:rPr>
      </w:pPr>
      <w:bookmarkStart w:id="0" w:name="_GoBack"/>
      <w:bookmarkEnd w:id="0"/>
    </w:p>
    <w:p w14:paraId="4533959A">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outlineLvl w:val="9"/>
        <w:rPr>
          <w:rFonts w:hint="eastAsia" w:ascii="方正小标宋简体" w:hAnsi="方正小标宋简体" w:eastAsia="方正小标宋简体" w:cs="方正小标宋简体"/>
          <w:sz w:val="44"/>
          <w:szCs w:val="44"/>
          <w:lang w:eastAsia="zh-CN"/>
        </w:rPr>
      </w:pPr>
    </w:p>
    <w:p w14:paraId="08892492">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outlineLvl w:val="9"/>
        <w:rPr>
          <w:rFonts w:hint="eastAsia" w:ascii="方正小标宋简体" w:hAnsi="方正小标宋简体" w:eastAsia="方正小标宋简体" w:cs="方正小标宋简体"/>
          <w:sz w:val="44"/>
          <w:szCs w:val="44"/>
          <w:lang w:eastAsia="zh-CN"/>
        </w:rPr>
      </w:pPr>
    </w:p>
    <w:p w14:paraId="59E53796">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outlineLvl w:val="9"/>
        <w:rPr>
          <w:rFonts w:hint="eastAsia" w:ascii="方正小标宋简体" w:hAnsi="方正小标宋简体" w:eastAsia="方正小标宋简体" w:cs="方正小标宋简体"/>
          <w:sz w:val="44"/>
          <w:szCs w:val="44"/>
          <w:lang w:eastAsia="zh-CN"/>
        </w:rPr>
      </w:pPr>
    </w:p>
    <w:p w14:paraId="0F516F10">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outlineLvl w:val="9"/>
        <w:rPr>
          <w:rFonts w:hint="eastAsia" w:ascii="方正小标宋简体" w:hAnsi="方正小标宋简体" w:eastAsia="方正小标宋简体" w:cs="方正小标宋简体"/>
          <w:sz w:val="44"/>
          <w:szCs w:val="44"/>
          <w:lang w:eastAsia="zh-CN"/>
        </w:rPr>
      </w:pPr>
    </w:p>
    <w:p w14:paraId="154AF0F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仿宋" w:hAnsi="仿宋" w:eastAsia="仿宋" w:cs="仿宋"/>
          <w:color w:val="auto"/>
          <w:sz w:val="32"/>
          <w:szCs w:val="32"/>
        </w:rPr>
        <w:t>皖工</w:t>
      </w:r>
      <w:r>
        <w:rPr>
          <w:rFonts w:hint="eastAsia" w:ascii="仿宋" w:hAnsi="仿宋" w:eastAsia="仿宋" w:cs="仿宋"/>
          <w:color w:val="auto"/>
          <w:sz w:val="32"/>
          <w:szCs w:val="32"/>
          <w:lang w:val="en-US" w:eastAsia="zh-CN"/>
        </w:rPr>
        <w:t>服〔2024〕2</w:t>
      </w:r>
      <w:r>
        <w:rPr>
          <w:rFonts w:hint="eastAsia" w:ascii="仿宋" w:hAnsi="仿宋" w:eastAsia="仿宋" w:cs="仿宋"/>
          <w:color w:val="auto"/>
          <w:sz w:val="32"/>
          <w:szCs w:val="32"/>
        </w:rPr>
        <w:t>号</w:t>
      </w:r>
    </w:p>
    <w:p w14:paraId="297112C4">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outlineLvl w:val="9"/>
        <w:rPr>
          <w:rFonts w:hint="eastAsia" w:ascii="方正小标宋简体" w:hAnsi="方正小标宋简体" w:eastAsia="方正小标宋简体" w:cs="方正小标宋简体"/>
          <w:sz w:val="44"/>
          <w:szCs w:val="44"/>
          <w:lang w:eastAsia="zh-CN"/>
        </w:rPr>
      </w:pPr>
    </w:p>
    <w:p w14:paraId="2B11A772">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outlineLvl w:val="9"/>
        <w:rPr>
          <w:rFonts w:hint="eastAsia" w:ascii="方正小标宋简体" w:hAnsi="方正小标宋简体" w:eastAsia="方正小标宋简体" w:cs="方正小标宋简体"/>
          <w:sz w:val="44"/>
          <w:szCs w:val="44"/>
          <w:lang w:val="en-US" w:eastAsia="zh-CN"/>
        </w:rPr>
      </w:pPr>
    </w:p>
    <w:p w14:paraId="00BCCF0F">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关于印发《</w:t>
      </w:r>
      <w:r>
        <w:rPr>
          <w:rFonts w:hint="eastAsia" w:ascii="方正小标宋简体" w:hAnsi="方正小标宋简体" w:eastAsia="方正小标宋简体" w:cs="方正小标宋简体"/>
          <w:sz w:val="44"/>
          <w:szCs w:val="44"/>
          <w:lang w:eastAsia="zh-CN"/>
        </w:rPr>
        <w:t>安徽省总工会职工服务中心</w:t>
      </w:r>
    </w:p>
    <w:p w14:paraId="48773752">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color w:val="auto"/>
          <w:sz w:val="44"/>
          <w:szCs w:val="44"/>
          <w:lang w:eastAsia="zh-CN"/>
        </w:rPr>
        <w:t>职工困难</w:t>
      </w:r>
      <w:r>
        <w:rPr>
          <w:rFonts w:hint="eastAsia" w:ascii="方正小标宋简体" w:hAnsi="方正小标宋简体" w:eastAsia="方正小标宋简体" w:cs="方正小标宋简体"/>
          <w:sz w:val="44"/>
          <w:szCs w:val="44"/>
          <w:lang w:eastAsia="zh-CN"/>
        </w:rPr>
        <w:t>帮扶实施办法》的通知</w:t>
      </w:r>
    </w:p>
    <w:p w14:paraId="5FFE2FD1">
      <w:pPr>
        <w:keepNext w:val="0"/>
        <w:keepLines w:val="0"/>
        <w:pageBreakBefore w:val="0"/>
        <w:widowControl w:val="0"/>
        <w:kinsoku/>
        <w:wordWrap/>
        <w:overflowPunct/>
        <w:topLinePunct w:val="0"/>
        <w:autoSpaceDE/>
        <w:autoSpaceDN/>
        <w:bidi w:val="0"/>
        <w:adjustRightInd/>
        <w:snapToGrid/>
        <w:spacing w:line="560" w:lineRule="exact"/>
        <w:ind w:leftChars="0"/>
        <w:jc w:val="both"/>
        <w:textAlignment w:val="auto"/>
        <w:outlineLvl w:val="9"/>
        <w:rPr>
          <w:rFonts w:hint="eastAsia" w:ascii="方正小标宋简体" w:hAnsi="方正小标宋简体" w:eastAsia="方正小标宋简体" w:cs="方正小标宋简体"/>
          <w:sz w:val="44"/>
          <w:szCs w:val="44"/>
          <w:lang w:eastAsia="zh-CN"/>
        </w:rPr>
      </w:pPr>
    </w:p>
    <w:p w14:paraId="74E4F08E">
      <w:pPr>
        <w:keepNext w:val="0"/>
        <w:keepLines w:val="0"/>
        <w:pageBreakBefore w:val="0"/>
        <w:widowControl w:val="0"/>
        <w:kinsoku/>
        <w:wordWrap/>
        <w:overflowPunct/>
        <w:topLinePunct w:val="0"/>
        <w:autoSpaceDE/>
        <w:autoSpaceDN/>
        <w:bidi w:val="0"/>
        <w:adjustRightInd/>
        <w:snapToGrid/>
        <w:spacing w:line="560" w:lineRule="exact"/>
        <w:ind w:leftChars="0"/>
        <w:jc w:val="both"/>
        <w:textAlignment w:val="auto"/>
        <w:outlineLvl w:val="9"/>
        <w:rPr>
          <w:rFonts w:hint="eastAsia" w:ascii="仿宋" w:hAnsi="仿宋" w:eastAsia="仿宋" w:cs="仿宋"/>
          <w:sz w:val="36"/>
          <w:szCs w:val="36"/>
          <w:lang w:eastAsia="zh-CN"/>
        </w:rPr>
      </w:pPr>
      <w:r>
        <w:rPr>
          <w:rFonts w:hint="eastAsia" w:ascii="仿宋" w:hAnsi="仿宋" w:eastAsia="仿宋" w:cs="仿宋"/>
          <w:sz w:val="36"/>
          <w:szCs w:val="36"/>
          <w:lang w:eastAsia="zh-CN"/>
        </w:rPr>
        <w:t>省直、省产业工会：</w:t>
      </w:r>
    </w:p>
    <w:p w14:paraId="58E6395B">
      <w:pPr>
        <w:keepNext w:val="0"/>
        <w:keepLines w:val="0"/>
        <w:pageBreakBefore w:val="0"/>
        <w:widowControl w:val="0"/>
        <w:kinsoku/>
        <w:wordWrap/>
        <w:overflowPunct/>
        <w:topLinePunct w:val="0"/>
        <w:autoSpaceDE/>
        <w:autoSpaceDN/>
        <w:bidi w:val="0"/>
        <w:adjustRightInd/>
        <w:snapToGrid/>
        <w:spacing w:line="560" w:lineRule="exact"/>
        <w:ind w:leftChars="0" w:firstLine="72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6"/>
          <w:szCs w:val="36"/>
          <w:lang w:eastAsia="zh-CN"/>
        </w:rPr>
        <w:t>现将《安徽省总工会职工服务中心职工困难帮扶实施办法》印发给你们，请认真贯彻落实。</w:t>
      </w:r>
    </w:p>
    <w:p w14:paraId="4DE5FAF4">
      <w:pPr>
        <w:keepNext w:val="0"/>
        <w:keepLines w:val="0"/>
        <w:pageBreakBefore w:val="0"/>
        <w:widowControl w:val="0"/>
        <w:kinsoku/>
        <w:wordWrap/>
        <w:overflowPunct/>
        <w:topLinePunct w:val="0"/>
        <w:autoSpaceDE/>
        <w:autoSpaceDN/>
        <w:bidi w:val="0"/>
        <w:adjustRightInd/>
        <w:snapToGrid/>
        <w:spacing w:line="560" w:lineRule="exact"/>
        <w:ind w:leftChars="0"/>
        <w:jc w:val="both"/>
        <w:textAlignment w:val="auto"/>
        <w:outlineLvl w:val="9"/>
        <w:rPr>
          <w:rFonts w:hint="eastAsia" w:ascii="仿宋" w:hAnsi="仿宋" w:eastAsia="仿宋" w:cs="仿宋"/>
          <w:sz w:val="32"/>
          <w:szCs w:val="32"/>
          <w:lang w:eastAsia="zh-CN"/>
        </w:rPr>
      </w:pPr>
    </w:p>
    <w:p w14:paraId="609712FE">
      <w:pPr>
        <w:keepNext w:val="0"/>
        <w:keepLines w:val="0"/>
        <w:pageBreakBefore w:val="0"/>
        <w:widowControl w:val="0"/>
        <w:kinsoku/>
        <w:wordWrap/>
        <w:overflowPunct/>
        <w:topLinePunct w:val="0"/>
        <w:autoSpaceDE/>
        <w:autoSpaceDN/>
        <w:bidi w:val="0"/>
        <w:adjustRightInd/>
        <w:snapToGrid/>
        <w:spacing w:line="560" w:lineRule="exact"/>
        <w:ind w:leftChars="0"/>
        <w:jc w:val="both"/>
        <w:textAlignment w:val="auto"/>
        <w:outlineLvl w:val="9"/>
        <w:rPr>
          <w:rFonts w:hint="eastAsia" w:ascii="仿宋" w:hAnsi="仿宋" w:eastAsia="仿宋" w:cs="仿宋"/>
          <w:sz w:val="32"/>
          <w:szCs w:val="32"/>
          <w:lang w:eastAsia="zh-CN"/>
        </w:rPr>
      </w:pPr>
    </w:p>
    <w:p w14:paraId="71E830CD">
      <w:pPr>
        <w:keepNext w:val="0"/>
        <w:keepLines w:val="0"/>
        <w:pageBreakBefore w:val="0"/>
        <w:widowControl w:val="0"/>
        <w:kinsoku/>
        <w:wordWrap/>
        <w:overflowPunct/>
        <w:topLinePunct w:val="0"/>
        <w:autoSpaceDE/>
        <w:autoSpaceDN/>
        <w:bidi w:val="0"/>
        <w:adjustRightInd/>
        <w:snapToGrid/>
        <w:spacing w:line="560" w:lineRule="exact"/>
        <w:ind w:leftChars="0" w:right="420" w:rightChars="200"/>
        <w:jc w:val="right"/>
        <w:textAlignment w:val="auto"/>
        <w:outlineLvl w:val="9"/>
        <w:rPr>
          <w:rFonts w:hint="eastAsia" w:ascii="仿宋" w:hAnsi="仿宋" w:eastAsia="仿宋" w:cs="仿宋"/>
          <w:sz w:val="36"/>
          <w:szCs w:val="36"/>
          <w:lang w:eastAsia="zh-CN"/>
        </w:rPr>
      </w:pPr>
      <w:r>
        <w:rPr>
          <w:rFonts w:hint="eastAsia" w:ascii="仿宋" w:hAnsi="仿宋" w:eastAsia="仿宋" w:cs="仿宋"/>
          <w:sz w:val="36"/>
          <w:szCs w:val="36"/>
          <w:lang w:eastAsia="zh-CN"/>
        </w:rPr>
        <w:t>安徽省总工会职工服务中心</w:t>
      </w:r>
    </w:p>
    <w:p w14:paraId="60D526E6">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outlineLvl w:val="9"/>
        <w:rPr>
          <w:rFonts w:hint="default" w:ascii="仿宋" w:hAnsi="仿宋" w:eastAsia="仿宋" w:cs="仿宋"/>
          <w:sz w:val="36"/>
          <w:szCs w:val="36"/>
          <w:lang w:val="en-US" w:eastAsia="zh-CN"/>
        </w:rPr>
      </w:pPr>
      <w:r>
        <w:rPr>
          <w:rFonts w:hint="eastAsia" w:ascii="仿宋" w:hAnsi="仿宋" w:eastAsia="仿宋" w:cs="仿宋"/>
          <w:sz w:val="36"/>
          <w:szCs w:val="36"/>
          <w:lang w:val="en-US" w:eastAsia="zh-CN"/>
        </w:rPr>
        <w:t xml:space="preserve">                    2024年6月24日</w:t>
      </w:r>
    </w:p>
    <w:p w14:paraId="233787C9">
      <w:pPr>
        <w:keepNext w:val="0"/>
        <w:keepLines w:val="0"/>
        <w:pageBreakBefore w:val="0"/>
        <w:widowControl w:val="0"/>
        <w:kinsoku/>
        <w:wordWrap/>
        <w:overflowPunct/>
        <w:topLinePunct w:val="0"/>
        <w:autoSpaceDE/>
        <w:autoSpaceDN/>
        <w:bidi w:val="0"/>
        <w:adjustRightInd/>
        <w:snapToGrid/>
        <w:spacing w:line="560" w:lineRule="exact"/>
        <w:ind w:leftChars="0"/>
        <w:jc w:val="both"/>
        <w:textAlignment w:val="auto"/>
        <w:outlineLvl w:val="9"/>
        <w:rPr>
          <w:rFonts w:hint="eastAsia" w:ascii="仿宋" w:hAnsi="仿宋" w:eastAsia="仿宋" w:cs="仿宋"/>
          <w:sz w:val="32"/>
          <w:szCs w:val="32"/>
          <w:lang w:eastAsia="zh-CN"/>
        </w:rPr>
      </w:pPr>
    </w:p>
    <w:p w14:paraId="7EE5F640">
      <w:pPr>
        <w:keepNext w:val="0"/>
        <w:keepLines w:val="0"/>
        <w:pageBreakBefore w:val="0"/>
        <w:widowControl w:val="0"/>
        <w:kinsoku/>
        <w:wordWrap/>
        <w:overflowPunct/>
        <w:topLinePunct w:val="0"/>
        <w:autoSpaceDE/>
        <w:autoSpaceDN/>
        <w:bidi w:val="0"/>
        <w:adjustRightInd/>
        <w:snapToGrid/>
        <w:spacing w:line="560" w:lineRule="exact"/>
        <w:ind w:leftChars="0"/>
        <w:jc w:val="both"/>
        <w:textAlignment w:val="auto"/>
        <w:outlineLvl w:val="9"/>
        <w:rPr>
          <w:rFonts w:hint="eastAsia" w:ascii="仿宋" w:hAnsi="仿宋" w:eastAsia="仿宋" w:cs="仿宋"/>
          <w:sz w:val="32"/>
          <w:szCs w:val="32"/>
          <w:lang w:eastAsia="zh-CN"/>
        </w:rPr>
      </w:pPr>
    </w:p>
    <w:p w14:paraId="1BFABF46">
      <w:pPr>
        <w:keepNext w:val="0"/>
        <w:keepLines w:val="0"/>
        <w:pageBreakBefore w:val="0"/>
        <w:widowControl w:val="0"/>
        <w:kinsoku/>
        <w:wordWrap/>
        <w:overflowPunct/>
        <w:topLinePunct w:val="0"/>
        <w:autoSpaceDE/>
        <w:autoSpaceDN/>
        <w:bidi w:val="0"/>
        <w:adjustRightInd/>
        <w:snapToGrid/>
        <w:spacing w:line="560" w:lineRule="exact"/>
        <w:ind w:leftChars="0"/>
        <w:jc w:val="both"/>
        <w:textAlignment w:val="auto"/>
        <w:outlineLvl w:val="9"/>
        <w:rPr>
          <w:rFonts w:hint="eastAsia" w:ascii="仿宋" w:hAnsi="仿宋" w:eastAsia="仿宋" w:cs="仿宋"/>
          <w:sz w:val="32"/>
          <w:szCs w:val="32"/>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p>
    <w:p w14:paraId="406F5AF0">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安徽省总工会职工服务中心</w:t>
      </w:r>
    </w:p>
    <w:p w14:paraId="1AE77E52">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outlineLvl w:val="9"/>
        <w:rPr>
          <w:rFonts w:hint="eastAsia" w:ascii="黑体" w:hAnsi="黑体" w:eastAsia="黑体" w:cs="黑体"/>
          <w:sz w:val="36"/>
          <w:szCs w:val="36"/>
          <w:lang w:eastAsia="zh-CN"/>
        </w:rPr>
      </w:pPr>
      <w:r>
        <w:rPr>
          <w:rFonts w:hint="eastAsia" w:ascii="方正小标宋简体" w:hAnsi="方正小标宋简体" w:eastAsia="方正小标宋简体" w:cs="方正小标宋简体"/>
          <w:color w:val="auto"/>
          <w:sz w:val="44"/>
          <w:szCs w:val="44"/>
          <w:lang w:eastAsia="zh-CN"/>
        </w:rPr>
        <w:t>职工困难</w:t>
      </w:r>
      <w:r>
        <w:rPr>
          <w:rFonts w:hint="eastAsia" w:ascii="方正小标宋简体" w:hAnsi="方正小标宋简体" w:eastAsia="方正小标宋简体" w:cs="方正小标宋简体"/>
          <w:sz w:val="44"/>
          <w:szCs w:val="44"/>
          <w:lang w:eastAsia="zh-CN"/>
        </w:rPr>
        <w:t>帮扶实施办法</w:t>
      </w:r>
    </w:p>
    <w:p w14:paraId="15B2251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ind w:firstLine="0" w:firstLineChars="0"/>
        <w:jc w:val="center"/>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第一章 总则</w:t>
      </w:r>
    </w:p>
    <w:p w14:paraId="165CF3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both"/>
        <w:textAlignment w:val="auto"/>
        <w:outlineLvl w:val="9"/>
        <w:rPr>
          <w:rFonts w:hint="eastAsia" w:ascii="仿宋" w:hAnsi="仿宋" w:eastAsia="仿宋" w:cs="仿宋"/>
          <w:sz w:val="36"/>
          <w:szCs w:val="36"/>
          <w:lang w:val="en-US" w:eastAsia="zh-CN"/>
        </w:rPr>
      </w:pPr>
      <w:r>
        <w:rPr>
          <w:rFonts w:hint="eastAsia" w:ascii="楷体" w:hAnsi="楷体" w:eastAsia="楷体" w:cs="楷体"/>
          <w:sz w:val="36"/>
          <w:szCs w:val="36"/>
          <w:lang w:val="en-US" w:eastAsia="zh-CN"/>
        </w:rPr>
        <w:t>第一条</w:t>
      </w:r>
      <w:r>
        <w:rPr>
          <w:rFonts w:hint="eastAsia" w:ascii="仿宋" w:hAnsi="仿宋" w:eastAsia="仿宋" w:cs="仿宋"/>
          <w:sz w:val="36"/>
          <w:szCs w:val="36"/>
          <w:lang w:val="en-US" w:eastAsia="zh-CN"/>
        </w:rPr>
        <w:t xml:space="preserve"> </w:t>
      </w:r>
      <w:r>
        <w:rPr>
          <w:rFonts w:hint="eastAsia" w:ascii="仿宋" w:hAnsi="仿宋" w:eastAsia="仿宋" w:cs="仿宋"/>
          <w:color w:val="auto"/>
          <w:sz w:val="36"/>
          <w:szCs w:val="36"/>
          <w:lang w:val="en-US" w:eastAsia="zh-CN"/>
        </w:rPr>
        <w:t>为进一步规范职工困难帮扶工作，</w:t>
      </w:r>
      <w:r>
        <w:rPr>
          <w:rFonts w:hint="eastAsia" w:ascii="仿宋" w:hAnsi="仿宋" w:eastAsia="仿宋" w:cs="仿宋"/>
          <w:sz w:val="36"/>
          <w:szCs w:val="36"/>
          <w:lang w:val="en-US" w:eastAsia="zh-CN"/>
        </w:rPr>
        <w:t>提升专项帮扶资金使用绩效，依据</w:t>
      </w:r>
      <w:r>
        <w:rPr>
          <w:rFonts w:hint="eastAsia" w:ascii="仿宋" w:hAnsi="仿宋" w:eastAsia="仿宋" w:cs="仿宋"/>
          <w:color w:val="auto"/>
          <w:sz w:val="36"/>
          <w:szCs w:val="36"/>
          <w:lang w:val="en-US" w:eastAsia="zh-CN"/>
        </w:rPr>
        <w:t>《2024年困难职工帮扶救助实施方案》（皖工</w:t>
      </w:r>
      <w:r>
        <w:rPr>
          <w:rFonts w:hint="eastAsia" w:ascii="宋体" w:hAnsi="宋体" w:eastAsia="宋体" w:cs="宋体"/>
          <w:color w:val="auto"/>
          <w:sz w:val="36"/>
          <w:szCs w:val="36"/>
          <w:lang w:val="en-US" w:eastAsia="zh-CN"/>
        </w:rPr>
        <w:t>〔</w:t>
      </w:r>
      <w:r>
        <w:rPr>
          <w:rFonts w:hint="eastAsia" w:ascii="仿宋" w:hAnsi="仿宋" w:eastAsia="仿宋" w:cs="仿宋"/>
          <w:color w:val="auto"/>
          <w:sz w:val="36"/>
          <w:szCs w:val="36"/>
          <w:lang w:val="en-US" w:eastAsia="zh-CN"/>
        </w:rPr>
        <w:t>2024</w:t>
      </w:r>
      <w:r>
        <w:rPr>
          <w:rFonts w:hint="eastAsia" w:ascii="宋体" w:hAnsi="宋体" w:eastAsia="宋体" w:cs="宋体"/>
          <w:color w:val="auto"/>
          <w:sz w:val="36"/>
          <w:szCs w:val="36"/>
          <w:lang w:val="en-US" w:eastAsia="zh-CN"/>
        </w:rPr>
        <w:t>〕</w:t>
      </w:r>
      <w:r>
        <w:rPr>
          <w:rFonts w:hint="eastAsia" w:ascii="仿宋" w:hAnsi="仿宋" w:eastAsia="仿宋" w:cs="仿宋"/>
          <w:color w:val="auto"/>
          <w:sz w:val="36"/>
          <w:szCs w:val="36"/>
          <w:lang w:val="en-US" w:eastAsia="zh-CN"/>
        </w:rPr>
        <w:t>17号）</w:t>
      </w:r>
      <w:r>
        <w:rPr>
          <w:rFonts w:hint="eastAsia" w:ascii="仿宋" w:hAnsi="仿宋" w:eastAsia="仿宋" w:cs="仿宋"/>
          <w:sz w:val="36"/>
          <w:szCs w:val="36"/>
          <w:lang w:val="en-US" w:eastAsia="zh-CN"/>
        </w:rPr>
        <w:t>文件精神，结合中心实际，制定本办法。</w:t>
      </w:r>
    </w:p>
    <w:p w14:paraId="0B67F1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both"/>
        <w:textAlignment w:val="auto"/>
        <w:outlineLvl w:val="9"/>
        <w:rPr>
          <w:rFonts w:hint="eastAsia" w:ascii="楷体" w:hAnsi="楷体" w:eastAsia="楷体" w:cs="楷体"/>
          <w:sz w:val="36"/>
          <w:szCs w:val="36"/>
          <w:lang w:val="en-US" w:eastAsia="zh-CN"/>
        </w:rPr>
      </w:pPr>
      <w:r>
        <w:rPr>
          <w:rFonts w:hint="eastAsia" w:ascii="楷体" w:hAnsi="楷体" w:eastAsia="楷体" w:cs="楷体"/>
          <w:sz w:val="36"/>
          <w:szCs w:val="36"/>
          <w:lang w:val="en-US" w:eastAsia="zh-CN"/>
        </w:rPr>
        <w:t xml:space="preserve">第二条 </w:t>
      </w:r>
      <w:r>
        <w:rPr>
          <w:rFonts w:hint="eastAsia" w:ascii="仿宋" w:hAnsi="仿宋" w:eastAsia="仿宋" w:cs="仿宋"/>
          <w:sz w:val="36"/>
          <w:szCs w:val="36"/>
          <w:lang w:val="en-US" w:eastAsia="zh-CN"/>
        </w:rPr>
        <w:t>职工困难帮扶是工会对因遭遇突发事件、意外伤害、重大疾病或其他原因造成生活困难的职工家庭采取精准帮扶措施，保障其基本生活，帮扶困难职工解困脱困。</w:t>
      </w:r>
    </w:p>
    <w:p w14:paraId="110C48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both"/>
        <w:textAlignment w:val="auto"/>
        <w:outlineLvl w:val="9"/>
        <w:rPr>
          <w:rFonts w:hint="eastAsia" w:ascii="仿宋" w:hAnsi="仿宋" w:eastAsia="仿宋" w:cs="仿宋"/>
          <w:sz w:val="36"/>
          <w:szCs w:val="36"/>
          <w:lang w:val="en-US" w:eastAsia="zh-CN"/>
        </w:rPr>
      </w:pPr>
      <w:r>
        <w:rPr>
          <w:rFonts w:hint="eastAsia" w:ascii="楷体" w:hAnsi="楷体" w:eastAsia="楷体" w:cs="楷体"/>
          <w:sz w:val="36"/>
          <w:szCs w:val="36"/>
          <w:lang w:val="en-US" w:eastAsia="zh-CN"/>
        </w:rPr>
        <w:t xml:space="preserve">第三条 </w:t>
      </w:r>
      <w:r>
        <w:rPr>
          <w:rFonts w:hint="eastAsia" w:ascii="仿宋" w:hAnsi="仿宋" w:eastAsia="仿宋" w:cs="仿宋"/>
          <w:sz w:val="36"/>
          <w:szCs w:val="36"/>
          <w:lang w:val="en-US" w:eastAsia="zh-CN"/>
        </w:rPr>
        <w:t>职工困难帮扶坚持公开公平公正原则，按照属地管理要求，实行统一领导、分级负责、动态监测、分类管理。</w:t>
      </w:r>
    </w:p>
    <w:p w14:paraId="58535905">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eastAsia" w:ascii="黑体" w:hAnsi="黑体" w:eastAsia="黑体" w:cs="黑体"/>
          <w:sz w:val="36"/>
          <w:szCs w:val="36"/>
          <w:lang w:eastAsia="zh-CN"/>
        </w:rPr>
      </w:pPr>
      <w:r>
        <w:rPr>
          <w:rFonts w:hint="eastAsia" w:ascii="黑体" w:hAnsi="黑体" w:eastAsia="黑体" w:cs="黑体"/>
          <w:sz w:val="36"/>
          <w:szCs w:val="36"/>
          <w:lang w:eastAsia="zh-CN"/>
        </w:rPr>
        <w:t>第二章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帮扶对象及建档标准</w:t>
      </w:r>
    </w:p>
    <w:p w14:paraId="44F6B5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20" w:firstLineChars="200"/>
        <w:jc w:val="both"/>
        <w:textAlignment w:val="auto"/>
        <w:outlineLvl w:val="9"/>
        <w:rPr>
          <w:rFonts w:hint="eastAsia" w:ascii="楷体" w:hAnsi="楷体" w:eastAsia="楷体" w:cs="楷体"/>
          <w:color w:val="auto"/>
          <w:sz w:val="36"/>
          <w:szCs w:val="36"/>
          <w:lang w:val="en-US" w:eastAsia="zh-CN"/>
        </w:rPr>
      </w:pPr>
      <w:r>
        <w:rPr>
          <w:rFonts w:hint="eastAsia" w:ascii="楷体" w:hAnsi="楷体" w:eastAsia="楷体" w:cs="楷体"/>
          <w:sz w:val="36"/>
          <w:szCs w:val="36"/>
          <w:lang w:val="en-US" w:eastAsia="zh-CN"/>
        </w:rPr>
        <w:t xml:space="preserve">第四条 </w:t>
      </w:r>
      <w:r>
        <w:rPr>
          <w:rFonts w:hint="eastAsia" w:ascii="仿宋" w:hAnsi="仿宋" w:eastAsia="仿宋" w:cs="仿宋"/>
          <w:color w:val="auto"/>
          <w:sz w:val="36"/>
          <w:szCs w:val="36"/>
          <w:lang w:val="en-US" w:eastAsia="zh-CN"/>
        </w:rPr>
        <w:t>帮扶申请基本条件是已加入工会组织的职工：</w:t>
      </w:r>
    </w:p>
    <w:p w14:paraId="4014C5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20" w:firstLineChars="200"/>
        <w:jc w:val="both"/>
        <w:textAlignment w:val="auto"/>
        <w:outlineLvl w:val="9"/>
        <w:rPr>
          <w:rFonts w:hint="eastAsia" w:ascii="仿宋" w:hAnsi="仿宋" w:eastAsia="仿宋" w:cs="仿宋"/>
          <w:color w:val="auto"/>
          <w:sz w:val="36"/>
          <w:szCs w:val="36"/>
          <w:lang w:eastAsia="zh-CN"/>
        </w:rPr>
      </w:pPr>
      <w:r>
        <w:rPr>
          <w:rFonts w:hint="eastAsia" w:ascii="仿宋" w:hAnsi="仿宋" w:eastAsia="仿宋" w:cs="仿宋"/>
          <w:color w:val="auto"/>
          <w:sz w:val="36"/>
          <w:szCs w:val="36"/>
          <w:lang w:val="en-US" w:eastAsia="zh-CN"/>
        </w:rPr>
        <w:t>（一）</w:t>
      </w:r>
      <w:r>
        <w:rPr>
          <w:rFonts w:hint="eastAsia" w:ascii="仿宋" w:hAnsi="仿宋" w:eastAsia="仿宋" w:cs="仿宋"/>
          <w:color w:val="auto"/>
          <w:sz w:val="36"/>
          <w:szCs w:val="36"/>
          <w:lang w:eastAsia="zh-CN"/>
        </w:rPr>
        <w:t>面向省直、省产业工会所属基层工会所在单位的在职职工群体；长期居住在城市、生活遇到特殊困难的农民工群体，</w:t>
      </w:r>
      <w:r>
        <w:rPr>
          <w:rFonts w:hint="eastAsia" w:ascii="仿宋" w:hAnsi="仿宋" w:eastAsia="仿宋" w:cs="仿宋"/>
          <w:b w:val="0"/>
          <w:bCs w:val="0"/>
          <w:color w:val="auto"/>
          <w:sz w:val="36"/>
          <w:szCs w:val="36"/>
          <w:lang w:eastAsia="zh-CN"/>
        </w:rPr>
        <w:t>与用人单位或用工平台存在一年以上事实劳动关系</w:t>
      </w:r>
      <w:r>
        <w:rPr>
          <w:rFonts w:hint="eastAsia" w:ascii="仿宋" w:hAnsi="仿宋" w:eastAsia="仿宋" w:cs="仿宋"/>
          <w:color w:val="auto"/>
          <w:sz w:val="36"/>
          <w:szCs w:val="36"/>
          <w:lang w:eastAsia="zh-CN"/>
        </w:rPr>
        <w:t>。</w:t>
      </w:r>
    </w:p>
    <w:p w14:paraId="0F0296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20" w:firstLineChars="200"/>
        <w:jc w:val="both"/>
        <w:textAlignment w:val="auto"/>
        <w:outlineLvl w:val="9"/>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eastAsia="zh-CN"/>
        </w:rPr>
        <w:t>（二）职工家庭因病（残）、因学（高中及以上）或意外等因素造成家庭生活困难，且年度内（</w:t>
      </w:r>
      <w:r>
        <w:rPr>
          <w:rFonts w:hint="eastAsia" w:ascii="仿宋" w:hAnsi="仿宋" w:eastAsia="仿宋" w:cs="仿宋"/>
          <w:color w:val="auto"/>
          <w:sz w:val="36"/>
          <w:szCs w:val="36"/>
          <w:lang w:val="en-US" w:eastAsia="zh-CN"/>
        </w:rPr>
        <w:t>12个自然连续月</w:t>
      </w:r>
      <w:r>
        <w:rPr>
          <w:rFonts w:hint="eastAsia" w:ascii="仿宋" w:hAnsi="仿宋" w:eastAsia="仿宋" w:cs="仿宋"/>
          <w:color w:val="auto"/>
          <w:sz w:val="36"/>
          <w:szCs w:val="36"/>
          <w:lang w:eastAsia="zh-CN"/>
        </w:rPr>
        <w:t>）致困支出在</w:t>
      </w:r>
      <w:r>
        <w:rPr>
          <w:rFonts w:hint="eastAsia" w:ascii="仿宋" w:hAnsi="仿宋" w:eastAsia="仿宋" w:cs="仿宋"/>
          <w:color w:val="auto"/>
          <w:sz w:val="36"/>
          <w:szCs w:val="36"/>
          <w:lang w:val="en-US" w:eastAsia="zh-CN"/>
        </w:rPr>
        <w:t>5000元及以上。每个职工家庭一个年度内仅能申报一次。</w:t>
      </w:r>
    </w:p>
    <w:p w14:paraId="1D934E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20" w:firstLineChars="200"/>
        <w:jc w:val="both"/>
        <w:textAlignment w:val="auto"/>
        <w:outlineLvl w:val="9"/>
        <w:rPr>
          <w:rFonts w:hint="eastAsia" w:ascii="仿宋" w:hAnsi="仿宋" w:eastAsia="仿宋" w:cs="仿宋"/>
          <w:color w:val="auto"/>
          <w:sz w:val="36"/>
          <w:szCs w:val="36"/>
          <w:lang w:val="en-US" w:eastAsia="zh-CN"/>
        </w:rPr>
      </w:pPr>
      <w:r>
        <w:rPr>
          <w:rFonts w:hint="eastAsia" w:ascii="楷体" w:hAnsi="楷体" w:eastAsia="楷体" w:cs="楷体"/>
          <w:color w:val="auto"/>
          <w:sz w:val="36"/>
          <w:szCs w:val="36"/>
          <w:lang w:val="en-US" w:eastAsia="zh-CN"/>
        </w:rPr>
        <w:t xml:space="preserve">第五条 </w:t>
      </w:r>
      <w:r>
        <w:rPr>
          <w:rFonts w:hint="eastAsia" w:ascii="仿宋" w:hAnsi="仿宋" w:eastAsia="仿宋" w:cs="仿宋"/>
          <w:color w:val="auto"/>
          <w:sz w:val="36"/>
          <w:szCs w:val="36"/>
          <w:lang w:val="en-US" w:eastAsia="zh-CN"/>
        </w:rPr>
        <w:t>根据困难职工家庭收入和刚性支出因素综合评价困难程度，确定帮扶对象及建档类别：</w:t>
      </w:r>
    </w:p>
    <w:p w14:paraId="08FED6F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200"/>
        <w:jc w:val="both"/>
        <w:textAlignment w:val="auto"/>
        <w:outlineLvl w:val="9"/>
        <w:rPr>
          <w:rFonts w:hint="eastAsia" w:ascii="仿宋" w:hAnsi="仿宋" w:eastAsia="仿宋" w:cs="仿宋"/>
          <w:color w:val="auto"/>
          <w:sz w:val="36"/>
          <w:szCs w:val="36"/>
          <w:lang w:val="en-US" w:eastAsia="zh-CN"/>
        </w:rPr>
      </w:pPr>
      <w:r>
        <w:rPr>
          <w:rFonts w:hint="eastAsia" w:ascii="楷体" w:hAnsi="楷体" w:eastAsia="楷体" w:cs="楷体"/>
          <w:color w:val="auto"/>
          <w:sz w:val="36"/>
          <w:szCs w:val="36"/>
          <w:lang w:val="en-US" w:eastAsia="zh-CN"/>
        </w:rPr>
        <w:t>深度困难职工家庭：</w:t>
      </w:r>
      <w:r>
        <w:rPr>
          <w:rFonts w:hint="eastAsia" w:ascii="仿宋" w:hAnsi="仿宋" w:eastAsia="仿宋" w:cs="仿宋"/>
          <w:color w:val="auto"/>
          <w:sz w:val="36"/>
          <w:szCs w:val="36"/>
          <w:lang w:val="en-US" w:eastAsia="zh-CN"/>
        </w:rPr>
        <w:t>指家庭收入扣减因病、因残、因子女上学等家庭刚性支出必要费用后，家庭人均纯收入低于当地最低生活保障标准的职工家庭。</w:t>
      </w:r>
    </w:p>
    <w:p w14:paraId="07A47A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20" w:firstLineChars="200"/>
        <w:jc w:val="both"/>
        <w:textAlignment w:val="auto"/>
        <w:outlineLvl w:val="9"/>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（家庭成员年度可支配收入-因困支出）÷12÷家庭共同生活人口数≤当地最低生活保障标准</w:t>
      </w:r>
    </w:p>
    <w:p w14:paraId="29506F4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200"/>
        <w:jc w:val="both"/>
        <w:textAlignment w:val="auto"/>
        <w:outlineLvl w:val="9"/>
        <w:rPr>
          <w:rFonts w:hint="eastAsia" w:ascii="仿宋" w:hAnsi="仿宋" w:eastAsia="仿宋" w:cs="仿宋"/>
          <w:sz w:val="36"/>
          <w:szCs w:val="36"/>
          <w:lang w:val="en-US" w:eastAsia="zh-CN"/>
        </w:rPr>
      </w:pPr>
      <w:r>
        <w:rPr>
          <w:rFonts w:hint="eastAsia" w:ascii="楷体" w:hAnsi="楷体" w:eastAsia="楷体" w:cs="楷体"/>
          <w:sz w:val="36"/>
          <w:szCs w:val="36"/>
          <w:lang w:val="en-US" w:eastAsia="zh-CN"/>
        </w:rPr>
        <w:t>相对困难职工家庭：</w:t>
      </w:r>
      <w:r>
        <w:rPr>
          <w:rFonts w:hint="eastAsia" w:ascii="仿宋" w:hAnsi="仿宋" w:eastAsia="仿宋" w:cs="仿宋"/>
          <w:sz w:val="36"/>
          <w:szCs w:val="36"/>
          <w:lang w:val="en-US" w:eastAsia="zh-CN"/>
        </w:rPr>
        <w:t>指家庭收入扣减因病、因残、因子女上学等家庭刚性支出必要费用后，家庭人均纯收入低于当地最低生活保障标准2倍的职工家庭。</w:t>
      </w:r>
    </w:p>
    <w:p w14:paraId="673D64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20" w:firstLineChars="200"/>
        <w:jc w:val="both"/>
        <w:textAlignment w:val="auto"/>
        <w:outlineLvl w:val="9"/>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w:t>
      </w:r>
      <w:r>
        <w:rPr>
          <w:rFonts w:hint="eastAsia" w:ascii="仿宋" w:hAnsi="仿宋" w:eastAsia="仿宋" w:cs="仿宋"/>
          <w:color w:val="auto"/>
          <w:sz w:val="36"/>
          <w:szCs w:val="36"/>
          <w:lang w:val="en-US" w:eastAsia="zh-CN"/>
        </w:rPr>
        <w:t>家庭成员</w:t>
      </w:r>
      <w:r>
        <w:rPr>
          <w:rFonts w:hint="eastAsia" w:ascii="仿宋" w:hAnsi="仿宋" w:eastAsia="仿宋" w:cs="仿宋"/>
          <w:sz w:val="36"/>
          <w:szCs w:val="36"/>
          <w:lang w:val="en-US" w:eastAsia="zh-CN"/>
        </w:rPr>
        <w:t>年度可支配收入-因困支出）÷12÷家庭共同生活人口数</w:t>
      </w:r>
      <w:r>
        <w:rPr>
          <w:rFonts w:hint="eastAsia" w:ascii="仿宋" w:hAnsi="仿宋" w:eastAsia="仿宋" w:cs="仿宋"/>
          <w:color w:val="auto"/>
          <w:sz w:val="36"/>
          <w:szCs w:val="36"/>
          <w:lang w:val="en-US" w:eastAsia="zh-CN"/>
        </w:rPr>
        <w:t>≤当地</w:t>
      </w:r>
      <w:r>
        <w:rPr>
          <w:rFonts w:hint="eastAsia" w:ascii="仿宋" w:hAnsi="仿宋" w:eastAsia="仿宋" w:cs="仿宋"/>
          <w:sz w:val="36"/>
          <w:szCs w:val="36"/>
          <w:lang w:val="en-US" w:eastAsia="zh-CN"/>
        </w:rPr>
        <w:t>最低生活保障标准2倍</w:t>
      </w:r>
    </w:p>
    <w:p w14:paraId="03A343C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200"/>
        <w:jc w:val="both"/>
        <w:textAlignment w:val="auto"/>
        <w:outlineLvl w:val="9"/>
        <w:rPr>
          <w:rFonts w:hint="eastAsia" w:ascii="仿宋" w:hAnsi="仿宋" w:eastAsia="仿宋" w:cs="仿宋"/>
          <w:color w:val="auto"/>
          <w:sz w:val="36"/>
          <w:szCs w:val="36"/>
          <w:lang w:val="en-US" w:eastAsia="zh-CN"/>
        </w:rPr>
      </w:pPr>
      <w:r>
        <w:rPr>
          <w:rFonts w:hint="eastAsia" w:ascii="楷体" w:hAnsi="楷体" w:eastAsia="楷体" w:cs="楷体"/>
          <w:sz w:val="36"/>
          <w:szCs w:val="36"/>
          <w:lang w:val="en-US" w:eastAsia="zh-CN"/>
        </w:rPr>
        <w:t>意外致困职工家庭：</w:t>
      </w:r>
      <w:r>
        <w:rPr>
          <w:rFonts w:hint="eastAsia" w:ascii="仿宋" w:hAnsi="仿宋" w:eastAsia="仿宋" w:cs="仿宋"/>
          <w:sz w:val="36"/>
          <w:szCs w:val="36"/>
          <w:lang w:val="en-US" w:eastAsia="zh-CN"/>
        </w:rPr>
        <w:t>指职工本人或家庭成员因突发事件、意外伤害、患重大疾病，年度内致困费用（损失）3万元以上，在获得各类赔偿补偿、保险支付、社会救助和社会帮扶后，</w:t>
      </w:r>
      <w:r>
        <w:rPr>
          <w:rFonts w:hint="eastAsia" w:ascii="仿宋" w:hAnsi="仿宋" w:eastAsia="仿宋" w:cs="仿宋"/>
          <w:color w:val="auto"/>
          <w:sz w:val="36"/>
          <w:szCs w:val="36"/>
          <w:lang w:val="en-US" w:eastAsia="zh-CN"/>
        </w:rPr>
        <w:t>生活仍暂时有困难的职工家庭。</w:t>
      </w:r>
    </w:p>
    <w:p w14:paraId="3408B73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200"/>
        <w:jc w:val="both"/>
        <w:textAlignment w:val="auto"/>
        <w:outlineLvl w:val="9"/>
        <w:rPr>
          <w:rFonts w:hint="eastAsia" w:ascii="仿宋" w:hAnsi="仿宋" w:eastAsia="仿宋" w:cs="仿宋"/>
          <w:color w:val="FF0000"/>
          <w:sz w:val="36"/>
          <w:szCs w:val="36"/>
          <w:lang w:val="en-US" w:eastAsia="zh-CN"/>
        </w:rPr>
      </w:pPr>
      <w:r>
        <w:rPr>
          <w:rFonts w:hint="eastAsia" w:ascii="仿宋" w:hAnsi="仿宋" w:eastAsia="仿宋" w:cs="仿宋"/>
          <w:color w:val="auto"/>
          <w:sz w:val="36"/>
          <w:szCs w:val="36"/>
          <w:lang w:val="en-US" w:eastAsia="zh-CN"/>
        </w:rPr>
        <w:t>对在城市有固定居所的农民工，生活遇到特殊困难的，帮扶应符合（一）至（三）规定条件。</w:t>
      </w:r>
    </w:p>
    <w:p w14:paraId="0F01B58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200"/>
        <w:jc w:val="both"/>
        <w:textAlignment w:val="auto"/>
        <w:outlineLvl w:val="9"/>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因公牺牲干部职工遗属和工亡家属家庭符合（一）至（三）规定条件的，可纳入帮扶范围。</w:t>
      </w:r>
    </w:p>
    <w:p w14:paraId="03E8320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200"/>
        <w:jc w:val="both"/>
        <w:textAlignment w:val="auto"/>
        <w:outlineLvl w:val="9"/>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省总工会职工服务中心结合实际认定可纳入建档范围的其他情形。特殊情况的，需一事一议。</w:t>
      </w:r>
    </w:p>
    <w:p w14:paraId="267CDB5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720" w:firstLineChars="200"/>
        <w:jc w:val="both"/>
        <w:textAlignment w:val="auto"/>
        <w:outlineLvl w:val="9"/>
        <w:rPr>
          <w:rFonts w:hint="eastAsia" w:ascii="楷体" w:hAnsi="楷体" w:eastAsia="楷体" w:cs="楷体"/>
          <w:sz w:val="36"/>
          <w:szCs w:val="36"/>
          <w:lang w:val="en-US" w:eastAsia="zh-CN"/>
        </w:rPr>
      </w:pPr>
      <w:r>
        <w:rPr>
          <w:rFonts w:hint="eastAsia" w:ascii="楷体" w:hAnsi="楷体" w:eastAsia="楷体" w:cs="楷体"/>
          <w:color w:val="auto"/>
          <w:sz w:val="36"/>
          <w:szCs w:val="36"/>
          <w:lang w:val="en-US" w:eastAsia="zh-CN"/>
        </w:rPr>
        <w:t>第六条 职工家庭</w:t>
      </w:r>
      <w:r>
        <w:rPr>
          <w:rFonts w:hint="eastAsia" w:ascii="楷体" w:hAnsi="楷体" w:eastAsia="楷体" w:cs="楷体"/>
          <w:sz w:val="36"/>
          <w:szCs w:val="36"/>
          <w:lang w:val="en-US" w:eastAsia="zh-CN"/>
        </w:rPr>
        <w:t>收入及刚性支出核算：</w:t>
      </w:r>
    </w:p>
    <w:p w14:paraId="4124517D">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560" w:lineRule="exact"/>
        <w:ind w:left="0" w:leftChars="0" w:firstLine="720" w:firstLineChars="200"/>
        <w:jc w:val="both"/>
        <w:textAlignment w:val="auto"/>
        <w:outlineLvl w:val="9"/>
        <w:rPr>
          <w:rFonts w:hint="eastAsia" w:ascii="仿宋" w:hAnsi="仿宋" w:eastAsia="仿宋" w:cs="仿宋"/>
          <w:sz w:val="36"/>
          <w:szCs w:val="36"/>
          <w:lang w:val="en-US" w:eastAsia="zh-CN"/>
        </w:rPr>
      </w:pPr>
      <w:r>
        <w:rPr>
          <w:rFonts w:hint="eastAsia" w:ascii="楷体" w:hAnsi="楷体" w:eastAsia="楷体" w:cs="楷体"/>
          <w:sz w:val="36"/>
          <w:szCs w:val="36"/>
          <w:lang w:val="en-US" w:eastAsia="zh-CN"/>
        </w:rPr>
        <w:t>收入。</w:t>
      </w:r>
      <w:r>
        <w:rPr>
          <w:rFonts w:hint="eastAsia" w:ascii="仿宋" w:hAnsi="仿宋" w:eastAsia="仿宋" w:cs="仿宋"/>
          <w:color w:val="auto"/>
          <w:sz w:val="36"/>
          <w:szCs w:val="36"/>
          <w:lang w:val="en-US" w:eastAsia="zh-CN"/>
        </w:rPr>
        <w:t>职工本人及其家庭共同生活成员在申报年度内获得的全部现金及实物收入，</w:t>
      </w:r>
      <w:r>
        <w:rPr>
          <w:rFonts w:hint="eastAsia" w:ascii="仿宋" w:hAnsi="仿宋" w:eastAsia="仿宋" w:cs="仿宋"/>
          <w:b w:val="0"/>
          <w:bCs w:val="0"/>
          <w:sz w:val="36"/>
          <w:szCs w:val="36"/>
          <w:lang w:val="en-US" w:eastAsia="zh-CN"/>
        </w:rPr>
        <w:t>包括工资性收入、经营净收入、财产净收入、转移净收入以及其他应当计入家庭收入的项目</w:t>
      </w:r>
      <w:r>
        <w:rPr>
          <w:rFonts w:hint="eastAsia" w:ascii="仿宋" w:hAnsi="仿宋" w:eastAsia="仿宋" w:cs="仿宋"/>
          <w:sz w:val="36"/>
          <w:szCs w:val="36"/>
          <w:lang w:val="en-US" w:eastAsia="zh-CN"/>
        </w:rPr>
        <w:t>。</w:t>
      </w:r>
    </w:p>
    <w:p w14:paraId="1326DCD0">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560" w:lineRule="exact"/>
        <w:ind w:left="0" w:leftChars="0" w:firstLine="720" w:firstLineChars="200"/>
        <w:jc w:val="both"/>
        <w:textAlignment w:val="auto"/>
        <w:outlineLvl w:val="9"/>
        <w:rPr>
          <w:rFonts w:hint="eastAsia" w:ascii="楷体" w:hAnsi="楷体" w:eastAsia="楷体" w:cs="楷体"/>
          <w:sz w:val="36"/>
          <w:szCs w:val="36"/>
          <w:lang w:val="en-US" w:eastAsia="zh-CN"/>
        </w:rPr>
      </w:pPr>
      <w:r>
        <w:rPr>
          <w:rFonts w:hint="eastAsia" w:ascii="楷体" w:hAnsi="楷体" w:eastAsia="楷体" w:cs="楷体"/>
          <w:sz w:val="36"/>
          <w:szCs w:val="36"/>
          <w:lang w:val="en-US" w:eastAsia="zh-CN"/>
        </w:rPr>
        <w:t>刚性支出</w:t>
      </w:r>
    </w:p>
    <w:p w14:paraId="361920C7">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60" w:lineRule="exact"/>
        <w:ind w:left="0" w:leftChars="0" w:firstLine="720" w:firstLineChars="200"/>
        <w:jc w:val="both"/>
        <w:textAlignment w:val="auto"/>
        <w:outlineLvl w:val="9"/>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因病费用。职工家庭因病住院（含门诊）产生的医疗费用，按照基本医疗保险、大病保险、商业保险报销、互助保障和其他部门救助后的个人承担部分计算。</w:t>
      </w:r>
    </w:p>
    <w:p w14:paraId="769B31FA">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60" w:lineRule="exact"/>
        <w:ind w:left="0" w:leftChars="0" w:firstLine="720" w:firstLineChars="200"/>
        <w:jc w:val="both"/>
        <w:textAlignment w:val="auto"/>
        <w:outlineLvl w:val="9"/>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因残费用。指因残、因病在医院用于康复治疗及特殊照料所产生的费用。</w:t>
      </w:r>
    </w:p>
    <w:p w14:paraId="3DF2A5D3">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60" w:lineRule="exact"/>
        <w:ind w:left="0" w:leftChars="0" w:firstLine="720" w:firstLineChars="200"/>
        <w:jc w:val="both"/>
        <w:textAlignment w:val="auto"/>
        <w:outlineLvl w:val="9"/>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因学费用。职工子女因学（高中及以上）产生的学费、住宿费、长途路费等必要费用，按照扣除政府或社会资助后的个人承担部分计算。</w:t>
      </w:r>
    </w:p>
    <w:p w14:paraId="53166E44">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60" w:lineRule="exact"/>
        <w:ind w:left="0" w:leftChars="0" w:firstLine="720" w:firstLineChars="200"/>
        <w:jc w:val="both"/>
        <w:textAlignment w:val="auto"/>
        <w:outlineLvl w:val="9"/>
        <w:rPr>
          <w:rFonts w:hint="eastAsia" w:ascii="仿宋" w:hAnsi="仿宋" w:eastAsia="仿宋" w:cs="仿宋"/>
          <w:sz w:val="36"/>
          <w:szCs w:val="36"/>
          <w:lang w:val="en-US" w:eastAsia="zh-CN"/>
        </w:rPr>
      </w:pPr>
      <w:r>
        <w:rPr>
          <w:rFonts w:hint="eastAsia" w:ascii="仿宋" w:hAnsi="仿宋" w:eastAsia="仿宋" w:cs="仿宋"/>
          <w:color w:val="auto"/>
          <w:sz w:val="36"/>
          <w:szCs w:val="36"/>
          <w:lang w:val="en-US" w:eastAsia="zh-CN"/>
        </w:rPr>
        <w:t>住房费用。指困难职工家庭在当地无房而租住当地人均住房面积以内房屋的费用。</w:t>
      </w:r>
    </w:p>
    <w:p w14:paraId="67204A06">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60" w:lineRule="exact"/>
        <w:ind w:left="0" w:leftChars="0" w:firstLine="720" w:firstLineChars="200"/>
        <w:jc w:val="both"/>
        <w:textAlignment w:val="auto"/>
        <w:outlineLvl w:val="9"/>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存在多重刚性支出费用的家庭，符合上述情况，可以累积计算。</w:t>
      </w:r>
    </w:p>
    <w:p w14:paraId="4DC47152">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60" w:lineRule="exact"/>
        <w:ind w:left="0" w:leftChars="0" w:firstLine="720" w:firstLineChars="200"/>
        <w:jc w:val="both"/>
        <w:textAlignment w:val="auto"/>
        <w:outlineLvl w:val="9"/>
        <w:rPr>
          <w:rFonts w:hint="eastAsia" w:ascii="仿宋" w:hAnsi="仿宋" w:eastAsia="仿宋" w:cs="仿宋"/>
          <w:sz w:val="36"/>
          <w:szCs w:val="36"/>
          <w:lang w:val="en-US" w:eastAsia="zh-CN"/>
        </w:rPr>
      </w:pPr>
      <w:r>
        <w:rPr>
          <w:rFonts w:hint="eastAsia" w:ascii="仿宋" w:hAnsi="仿宋" w:eastAsia="仿宋" w:cs="仿宋"/>
          <w:color w:val="auto"/>
          <w:sz w:val="36"/>
          <w:szCs w:val="36"/>
          <w:lang w:val="en-US" w:eastAsia="zh-CN"/>
        </w:rPr>
        <w:t>县级以上人民政府规定的可以纳入家庭刚性支出的其他情形。</w:t>
      </w:r>
    </w:p>
    <w:p w14:paraId="435D1C0F">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60" w:lineRule="exact"/>
        <w:ind w:left="0" w:leftChars="0" w:firstLine="720" w:firstLineChars="200"/>
        <w:jc w:val="both"/>
        <w:textAlignment w:val="auto"/>
        <w:outlineLvl w:val="9"/>
        <w:rPr>
          <w:rFonts w:hint="eastAsia" w:ascii="仿宋" w:hAnsi="仿宋" w:eastAsia="仿宋" w:cs="仿宋"/>
          <w:sz w:val="36"/>
          <w:szCs w:val="36"/>
          <w:lang w:val="en-US" w:eastAsia="zh-CN"/>
        </w:rPr>
      </w:pPr>
      <w:r>
        <w:rPr>
          <w:rFonts w:hint="eastAsia" w:ascii="楷体" w:hAnsi="楷体" w:eastAsia="楷体" w:cs="楷体"/>
          <w:sz w:val="36"/>
          <w:szCs w:val="36"/>
          <w:lang w:val="en-US" w:eastAsia="zh-CN"/>
        </w:rPr>
        <w:t>收入和支出核算期间。</w:t>
      </w:r>
      <w:r>
        <w:rPr>
          <w:rFonts w:hint="eastAsia" w:ascii="仿宋" w:hAnsi="仿宋" w:eastAsia="仿宋" w:cs="仿宋"/>
          <w:sz w:val="36"/>
          <w:szCs w:val="36"/>
          <w:lang w:val="en-US" w:eastAsia="zh-CN"/>
        </w:rPr>
        <w:t>家庭收入及刚性支出核算时间为连续12个自然月，自申请日向前推算12个月。</w:t>
      </w:r>
    </w:p>
    <w:p w14:paraId="02D460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20" w:firstLineChars="200"/>
        <w:jc w:val="both"/>
        <w:textAlignment w:val="auto"/>
        <w:outlineLvl w:val="9"/>
        <w:rPr>
          <w:rFonts w:hint="eastAsia" w:ascii="仿宋" w:hAnsi="仿宋" w:eastAsia="仿宋" w:cs="仿宋"/>
          <w:color w:val="auto"/>
          <w:sz w:val="36"/>
          <w:szCs w:val="36"/>
          <w:lang w:val="en-US" w:eastAsia="zh-CN"/>
        </w:rPr>
      </w:pPr>
      <w:r>
        <w:rPr>
          <w:rFonts w:hint="eastAsia" w:ascii="楷体" w:hAnsi="楷体" w:eastAsia="楷体" w:cs="楷体"/>
          <w:sz w:val="36"/>
          <w:szCs w:val="36"/>
          <w:lang w:val="en-US" w:eastAsia="zh-CN"/>
        </w:rPr>
        <w:t>（四）家庭人口核算。</w:t>
      </w:r>
      <w:r>
        <w:rPr>
          <w:rFonts w:hint="eastAsia" w:ascii="仿宋" w:hAnsi="仿宋" w:eastAsia="仿宋" w:cs="仿宋"/>
          <w:color w:val="auto"/>
          <w:sz w:val="36"/>
          <w:szCs w:val="36"/>
          <w:lang w:val="en-US" w:eastAsia="zh-CN"/>
        </w:rPr>
        <w:t>以同一户籍为单位且常年共同生活的人口计算，或以虽不在同一户籍但具有赡养、抚养义务的三代直系亲属计算。</w:t>
      </w:r>
    </w:p>
    <w:p w14:paraId="3022D0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20" w:firstLineChars="200"/>
        <w:jc w:val="both"/>
        <w:textAlignment w:val="auto"/>
        <w:outlineLvl w:val="9"/>
        <w:rPr>
          <w:rFonts w:hint="eastAsia" w:ascii="楷体" w:hAnsi="楷体" w:eastAsia="楷体" w:cs="楷体"/>
          <w:b w:val="0"/>
          <w:bCs w:val="0"/>
          <w:color w:val="auto"/>
          <w:sz w:val="36"/>
          <w:szCs w:val="36"/>
          <w:lang w:val="en-US" w:eastAsia="zh-CN"/>
        </w:rPr>
      </w:pPr>
      <w:r>
        <w:rPr>
          <w:rFonts w:hint="eastAsia" w:ascii="楷体" w:hAnsi="楷体" w:eastAsia="楷体" w:cs="楷体"/>
          <w:b w:val="0"/>
          <w:bCs w:val="0"/>
          <w:color w:val="auto"/>
          <w:sz w:val="36"/>
          <w:szCs w:val="36"/>
          <w:lang w:val="en-US" w:eastAsia="zh-CN"/>
        </w:rPr>
        <w:t>第七条 有下列情形之一的不予帮扶：</w:t>
      </w:r>
    </w:p>
    <w:p w14:paraId="4696585B">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560" w:lineRule="exact"/>
        <w:ind w:left="0" w:leftChars="0" w:firstLine="720" w:firstLineChars="200"/>
        <w:jc w:val="both"/>
        <w:textAlignment w:val="auto"/>
        <w:outlineLvl w:val="9"/>
        <w:rPr>
          <w:rFonts w:hint="eastAsia" w:ascii="仿宋" w:hAnsi="仿宋" w:eastAsia="仿宋" w:cs="仿宋"/>
          <w:sz w:val="36"/>
          <w:szCs w:val="36"/>
          <w:lang w:val="en-US" w:eastAsia="zh-CN"/>
        </w:rPr>
      </w:pPr>
      <w:r>
        <w:rPr>
          <w:rFonts w:hint="eastAsia" w:ascii="仿宋" w:hAnsi="仿宋" w:eastAsia="仿宋" w:cs="仿宋"/>
          <w:color w:val="000000" w:themeColor="text1"/>
          <w:sz w:val="36"/>
          <w:szCs w:val="36"/>
          <w:lang w:val="en-US" w:eastAsia="zh-CN"/>
          <w14:textFill>
            <w14:solidFill>
              <w14:schemeClr w14:val="tx1"/>
            </w14:solidFill>
          </w14:textFill>
        </w:rPr>
        <w:t>子女在高收费私立学校就读或自费留学的</w:t>
      </w:r>
      <w:r>
        <w:rPr>
          <w:rFonts w:hint="eastAsia" w:ascii="仿宋" w:hAnsi="仿宋" w:eastAsia="仿宋" w:cs="仿宋"/>
          <w:sz w:val="36"/>
          <w:szCs w:val="36"/>
          <w:lang w:val="en-US" w:eastAsia="zh-CN"/>
        </w:rPr>
        <w:t>。</w:t>
      </w:r>
    </w:p>
    <w:p w14:paraId="33643597">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560" w:lineRule="exact"/>
        <w:ind w:left="0" w:leftChars="0" w:firstLine="720" w:firstLineChars="200"/>
        <w:jc w:val="both"/>
        <w:textAlignment w:val="auto"/>
        <w:outlineLvl w:val="9"/>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本人或家庭成员为公司控股股东和实际控制人。</w:t>
      </w:r>
    </w:p>
    <w:p w14:paraId="7A52833F">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560" w:lineRule="exact"/>
        <w:ind w:left="0" w:leftChars="0" w:firstLine="720" w:firstLineChars="200"/>
        <w:jc w:val="both"/>
        <w:textAlignment w:val="auto"/>
        <w:outlineLvl w:val="9"/>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本人或家庭成员拥有商业店铺、厂房等生产经营房产或雇佣他人从事经营活动的。</w:t>
      </w:r>
    </w:p>
    <w:p w14:paraId="47C39AFE">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560" w:lineRule="exact"/>
        <w:ind w:left="0" w:leftChars="0" w:firstLine="720" w:firstLineChars="200"/>
        <w:jc w:val="both"/>
        <w:textAlignment w:val="auto"/>
        <w:outlineLvl w:val="9"/>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存在县级以上人民政府规定的高消费行为。</w:t>
      </w:r>
    </w:p>
    <w:p w14:paraId="1C8417B8">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560" w:lineRule="exact"/>
        <w:ind w:left="0" w:leftChars="0" w:firstLine="720" w:firstLineChars="200"/>
        <w:jc w:val="both"/>
        <w:textAlignment w:val="auto"/>
        <w:outlineLvl w:val="9"/>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拒绝配合调查、核查，致使无法核实收入的家庭。故意隐瞒家庭真实收入及家庭人口变动情况，提供虚假申请材料及证明的家庭。在就业年龄段内有劳动能力但尚未就业的人员，无正当理由拒绝就业的。故意采取其他规避法律、法规的行为造成无经济来源、生活困难的人员。</w:t>
      </w:r>
    </w:p>
    <w:p w14:paraId="31FBD5F0">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560" w:lineRule="exact"/>
        <w:ind w:left="0" w:leftChars="0" w:firstLine="720" w:firstLineChars="200"/>
        <w:jc w:val="both"/>
        <w:textAlignment w:val="auto"/>
        <w:outlineLvl w:val="9"/>
        <w:rPr>
          <w:rFonts w:hint="eastAsia" w:ascii="仿宋" w:hAnsi="仿宋" w:eastAsia="仿宋" w:cs="仿宋"/>
          <w:sz w:val="36"/>
          <w:szCs w:val="36"/>
          <w:lang w:val="en-US" w:eastAsia="zh-CN"/>
        </w:rPr>
      </w:pPr>
      <w:r>
        <w:rPr>
          <w:rFonts w:hint="eastAsia" w:ascii="仿宋" w:hAnsi="仿宋" w:eastAsia="仿宋" w:cs="仿宋"/>
          <w:color w:val="auto"/>
          <w:sz w:val="36"/>
          <w:szCs w:val="36"/>
          <w:lang w:val="en-US" w:eastAsia="zh-CN"/>
        </w:rPr>
        <w:t>在城镇拥有两套住房或拥有、经常使用各种机动车辆的（残疾、患病职工用于功能性补偿代步除外）不建立深度困难职工档案，可建立相对困难或意外致困职工档案；在城镇拥有两套住房或拥有、经常使用各种机动车</w:t>
      </w:r>
      <w:r>
        <w:rPr>
          <w:rFonts w:hint="eastAsia" w:ascii="仿宋" w:hAnsi="仿宋" w:eastAsia="仿宋" w:cs="仿宋"/>
          <w:sz w:val="36"/>
          <w:szCs w:val="36"/>
          <w:lang w:val="en-US" w:eastAsia="zh-CN"/>
        </w:rPr>
        <w:t>辆的（残疾、患病职工用于功能性补偿代步除外），且致困原因仅为子女上学的不建立困难职工档案；既有两套住房（含两套）又有机动车辆的，不建立困难职工档案。</w:t>
      </w:r>
    </w:p>
    <w:p w14:paraId="6E92BFFA">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560" w:lineRule="exact"/>
        <w:ind w:left="0" w:leftChars="0" w:firstLine="720" w:firstLineChars="200"/>
        <w:jc w:val="both"/>
        <w:textAlignment w:val="auto"/>
        <w:outlineLvl w:val="9"/>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经省总工会职工服务中心审核、会议研究决定不符合救助条件的其他情形。</w:t>
      </w:r>
    </w:p>
    <w:p w14:paraId="5FAF97B6">
      <w:pPr>
        <w:keepNext w:val="0"/>
        <w:keepLines w:val="0"/>
        <w:pageBreakBefore w:val="0"/>
        <w:widowControl w:val="0"/>
        <w:numPr>
          <w:ilvl w:val="0"/>
          <w:numId w:val="6"/>
        </w:numPr>
        <w:kinsoku/>
        <w:wordWrap/>
        <w:overflowPunct/>
        <w:topLinePunct w:val="0"/>
        <w:autoSpaceDE/>
        <w:autoSpaceDN/>
        <w:bidi w:val="0"/>
        <w:adjustRightInd/>
        <w:snapToGrid/>
        <w:spacing w:before="313" w:beforeLines="100" w:after="313" w:afterLines="100" w:line="560" w:lineRule="exact"/>
        <w:ind w:firstLine="0" w:firstLineChars="0"/>
        <w:jc w:val="center"/>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申报材料及办理流程</w:t>
      </w:r>
    </w:p>
    <w:p w14:paraId="26BE0D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20" w:firstLineChars="200"/>
        <w:jc w:val="both"/>
        <w:textAlignment w:val="auto"/>
        <w:outlineLvl w:val="9"/>
        <w:rPr>
          <w:rFonts w:hint="eastAsia" w:ascii="黑体" w:hAnsi="黑体" w:eastAsia="黑体" w:cs="黑体"/>
          <w:sz w:val="36"/>
          <w:szCs w:val="36"/>
          <w:lang w:val="en-US" w:eastAsia="zh-CN"/>
        </w:rPr>
      </w:pPr>
      <w:r>
        <w:rPr>
          <w:rFonts w:hint="eastAsia" w:ascii="楷体" w:hAnsi="楷体" w:eastAsia="楷体" w:cs="楷体"/>
          <w:sz w:val="36"/>
          <w:szCs w:val="36"/>
          <w:lang w:val="en-US" w:eastAsia="zh-CN"/>
        </w:rPr>
        <w:t>第八条 困难职工申报需按要求提供如下材料：</w:t>
      </w:r>
    </w:p>
    <w:p w14:paraId="62961617">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720" w:firstLineChars="200"/>
        <w:jc w:val="both"/>
        <w:textAlignment w:val="auto"/>
        <w:outlineLvl w:val="9"/>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个人申请书（附件1）</w:t>
      </w:r>
    </w:p>
    <w:p w14:paraId="57D52297">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720" w:firstLineChars="200"/>
        <w:jc w:val="both"/>
        <w:textAlignment w:val="auto"/>
        <w:outlineLvl w:val="9"/>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家庭经济状况核对承诺授权书（附件2）</w:t>
      </w:r>
    </w:p>
    <w:p w14:paraId="24F2DD5A">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720" w:firstLineChars="200"/>
        <w:jc w:val="both"/>
        <w:textAlignment w:val="auto"/>
        <w:outlineLvl w:val="9"/>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困难职工本人及其家庭共同生活成员身份证、户口本复印件（申报人属于农民工的另需提供劳动关系证明）</w:t>
      </w:r>
    </w:p>
    <w:p w14:paraId="4C620967">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720" w:firstLineChars="200"/>
        <w:jc w:val="both"/>
        <w:textAlignment w:val="auto"/>
        <w:outlineLvl w:val="9"/>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困难职工本人及其家庭共同生活成员收入证明材料、致困原因证明材料（包括住院治疗结算单、学费发票、有效低保证、残疾证等）</w:t>
      </w:r>
    </w:p>
    <w:p w14:paraId="1386167B">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720" w:firstLineChars="200"/>
        <w:jc w:val="both"/>
        <w:textAlignment w:val="auto"/>
        <w:outlineLvl w:val="9"/>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困难职工本人社保卡账户信息</w:t>
      </w:r>
    </w:p>
    <w:p w14:paraId="6953A591">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720" w:firstLineChars="200"/>
        <w:jc w:val="both"/>
        <w:textAlignment w:val="auto"/>
        <w:outlineLvl w:val="9"/>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困难职工家庭走访调查表（附件3）</w:t>
      </w:r>
    </w:p>
    <w:p w14:paraId="29080C7C">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720" w:firstLineChars="200"/>
        <w:jc w:val="both"/>
        <w:textAlignment w:val="auto"/>
        <w:outlineLvl w:val="9"/>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安徽省总工会职工服务中心困难职工帮扶救助（建档）申请表（附件4）</w:t>
      </w:r>
    </w:p>
    <w:p w14:paraId="20AF9E2C">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720" w:firstLineChars="200"/>
        <w:jc w:val="both"/>
        <w:textAlignment w:val="auto"/>
        <w:outlineLvl w:val="9"/>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困难职工档案表（附件7）</w:t>
      </w:r>
    </w:p>
    <w:p w14:paraId="678E03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20" w:firstLineChars="200"/>
        <w:jc w:val="both"/>
        <w:textAlignment w:val="auto"/>
        <w:outlineLvl w:val="9"/>
        <w:rPr>
          <w:rFonts w:hint="eastAsia" w:ascii="楷体" w:hAnsi="楷体" w:eastAsia="楷体" w:cs="楷体"/>
          <w:color w:val="auto"/>
          <w:sz w:val="36"/>
          <w:szCs w:val="36"/>
          <w:lang w:val="en-US" w:eastAsia="zh-CN"/>
        </w:rPr>
      </w:pPr>
      <w:r>
        <w:rPr>
          <w:rFonts w:hint="eastAsia" w:ascii="楷体" w:hAnsi="楷体" w:eastAsia="楷体" w:cs="楷体"/>
          <w:color w:val="auto"/>
          <w:sz w:val="36"/>
          <w:szCs w:val="36"/>
          <w:lang w:val="en-US" w:eastAsia="zh-CN"/>
        </w:rPr>
        <w:t>第九条 困难职工建档按以下流程进行：</w:t>
      </w:r>
    </w:p>
    <w:p w14:paraId="3A7487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20" w:firstLineChars="200"/>
        <w:jc w:val="both"/>
        <w:textAlignment w:val="auto"/>
        <w:outlineLvl w:val="9"/>
        <w:rPr>
          <w:rFonts w:hint="eastAsia" w:ascii="楷体" w:hAnsi="楷体" w:eastAsia="楷体" w:cs="楷体"/>
          <w:color w:val="auto"/>
          <w:sz w:val="36"/>
          <w:szCs w:val="36"/>
          <w:lang w:val="en-US" w:eastAsia="zh-CN"/>
        </w:rPr>
      </w:pPr>
      <w:r>
        <w:rPr>
          <w:rFonts w:hint="eastAsia" w:ascii="楷体" w:hAnsi="楷体" w:eastAsia="楷体" w:cs="楷体"/>
          <w:color w:val="auto"/>
          <w:sz w:val="36"/>
          <w:szCs w:val="36"/>
          <w:lang w:val="en-US" w:eastAsia="zh-CN"/>
        </w:rPr>
        <w:t>（一）申请</w:t>
      </w:r>
    </w:p>
    <w:p w14:paraId="700849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20" w:firstLineChars="200"/>
        <w:jc w:val="both"/>
        <w:textAlignment w:val="auto"/>
        <w:outlineLvl w:val="9"/>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由困难职工本人向所在单位工会或社居委工会提出申请，填写个人申请书及家庭经济状况核对承诺书，并提供困难职工本人及其家庭共同生活成员身份证、户口本、收入证明、致困原因证明等相关材料。</w:t>
      </w:r>
    </w:p>
    <w:p w14:paraId="759BBD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20" w:firstLineChars="200"/>
        <w:jc w:val="both"/>
        <w:textAlignment w:val="auto"/>
        <w:outlineLvl w:val="9"/>
        <w:rPr>
          <w:rFonts w:hint="eastAsia" w:ascii="楷体" w:hAnsi="楷体" w:eastAsia="楷体" w:cs="楷体"/>
          <w:color w:val="auto"/>
          <w:sz w:val="36"/>
          <w:szCs w:val="36"/>
          <w:lang w:val="en-US" w:eastAsia="zh-CN"/>
        </w:rPr>
      </w:pPr>
      <w:r>
        <w:rPr>
          <w:rFonts w:hint="eastAsia" w:ascii="楷体" w:hAnsi="楷体" w:eastAsia="楷体" w:cs="楷体"/>
          <w:color w:val="auto"/>
          <w:sz w:val="36"/>
          <w:szCs w:val="36"/>
          <w:lang w:val="en-US" w:eastAsia="zh-CN"/>
        </w:rPr>
        <w:t>（二）审核</w:t>
      </w:r>
    </w:p>
    <w:p w14:paraId="53A290FE">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723" w:firstLineChars="200"/>
        <w:jc w:val="both"/>
        <w:textAlignment w:val="auto"/>
        <w:outlineLvl w:val="9"/>
        <w:rPr>
          <w:rFonts w:hint="eastAsia" w:ascii="仿宋" w:hAnsi="仿宋" w:eastAsia="仿宋" w:cs="仿宋"/>
          <w:color w:val="auto"/>
          <w:sz w:val="36"/>
          <w:szCs w:val="36"/>
          <w:lang w:val="en-US" w:eastAsia="zh-CN"/>
        </w:rPr>
      </w:pPr>
      <w:r>
        <w:rPr>
          <w:rFonts w:hint="eastAsia" w:ascii="仿宋" w:hAnsi="仿宋" w:eastAsia="仿宋" w:cs="仿宋"/>
          <w:b/>
          <w:bCs/>
          <w:color w:val="auto"/>
          <w:sz w:val="36"/>
          <w:szCs w:val="36"/>
          <w:lang w:val="en-US" w:eastAsia="zh-CN"/>
        </w:rPr>
        <w:t>初审。</w:t>
      </w:r>
      <w:r>
        <w:rPr>
          <w:rFonts w:hint="eastAsia" w:ascii="仿宋" w:hAnsi="仿宋" w:eastAsia="仿宋" w:cs="仿宋"/>
          <w:color w:val="auto"/>
          <w:sz w:val="36"/>
          <w:szCs w:val="36"/>
          <w:lang w:val="en-US" w:eastAsia="zh-CN"/>
        </w:rPr>
        <w:t>困难职工本人所在单位工会或社居委工会安排两名或以上工作人员开展入户调查（调查覆盖面要达到100%），了解核实困难职工家庭基本情况及主要致困因素，如实填写困难职工家庭走访调查表、困难职工档案表及困难职工帮扶救助（建档）申请表。对符合条件的给出初审意见，上报省直、省产业工会审核。</w:t>
      </w:r>
    </w:p>
    <w:p w14:paraId="78F26A92">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723" w:firstLineChars="200"/>
        <w:jc w:val="both"/>
        <w:textAlignment w:val="auto"/>
        <w:outlineLvl w:val="9"/>
        <w:rPr>
          <w:rFonts w:hint="eastAsia" w:ascii="仿宋" w:hAnsi="仿宋" w:eastAsia="仿宋" w:cs="仿宋"/>
          <w:color w:val="auto"/>
          <w:sz w:val="36"/>
          <w:szCs w:val="36"/>
          <w:lang w:val="en-US" w:eastAsia="zh-CN"/>
        </w:rPr>
      </w:pPr>
      <w:r>
        <w:rPr>
          <w:rFonts w:hint="eastAsia" w:ascii="仿宋" w:hAnsi="仿宋" w:eastAsia="仿宋" w:cs="仿宋"/>
          <w:b/>
          <w:bCs/>
          <w:color w:val="auto"/>
          <w:sz w:val="36"/>
          <w:szCs w:val="36"/>
          <w:lang w:val="en-US" w:eastAsia="zh-CN"/>
        </w:rPr>
        <w:t>复审。</w:t>
      </w:r>
      <w:r>
        <w:rPr>
          <w:rFonts w:hint="eastAsia" w:ascii="仿宋" w:hAnsi="仿宋" w:eastAsia="仿宋" w:cs="仿宋"/>
          <w:color w:val="auto"/>
          <w:sz w:val="36"/>
          <w:szCs w:val="36"/>
          <w:lang w:val="en-US" w:eastAsia="zh-CN"/>
        </w:rPr>
        <w:t>省直、省产业工会对申报材料进行复核，对于致困原因不明、申报材料不齐等情况，要向基层单位工会作出解释说明，并按要求及时补充材料，必要情况下需开展走访调查。对符合条件的给出审核意见，报送省总工会职工服务中心。</w:t>
      </w:r>
    </w:p>
    <w:p w14:paraId="401523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20" w:firstLineChars="200"/>
        <w:jc w:val="both"/>
        <w:textAlignment w:val="auto"/>
        <w:outlineLvl w:val="9"/>
        <w:rPr>
          <w:rFonts w:hint="eastAsia" w:ascii="楷体" w:hAnsi="楷体" w:eastAsia="楷体" w:cs="楷体"/>
          <w:color w:val="auto"/>
          <w:sz w:val="36"/>
          <w:szCs w:val="36"/>
          <w:lang w:val="en-US" w:eastAsia="zh-CN"/>
        </w:rPr>
      </w:pPr>
      <w:r>
        <w:rPr>
          <w:rFonts w:hint="eastAsia" w:ascii="楷体" w:hAnsi="楷体" w:eastAsia="楷体" w:cs="楷体"/>
          <w:color w:val="auto"/>
          <w:sz w:val="36"/>
          <w:szCs w:val="36"/>
          <w:lang w:val="en-US" w:eastAsia="zh-CN"/>
        </w:rPr>
        <w:t>（三）终审及信息比对</w:t>
      </w:r>
    </w:p>
    <w:p w14:paraId="6C3DC3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20" w:firstLineChars="200"/>
        <w:jc w:val="both"/>
        <w:textAlignment w:val="auto"/>
        <w:outlineLvl w:val="9"/>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省总工会职工服务中心对困难职工申报材料进行终审，并报送民政部门开展信息比对，其中深度困难职工、相对困难职工必须进行信息比对，意外致困职工可不进行信息比对。</w:t>
      </w:r>
    </w:p>
    <w:p w14:paraId="47B864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20" w:firstLineChars="200"/>
        <w:jc w:val="both"/>
        <w:textAlignment w:val="auto"/>
        <w:outlineLvl w:val="9"/>
        <w:rPr>
          <w:rFonts w:hint="eastAsia" w:ascii="楷体" w:hAnsi="楷体" w:eastAsia="楷体" w:cs="楷体"/>
          <w:color w:val="auto"/>
          <w:sz w:val="36"/>
          <w:szCs w:val="36"/>
          <w:lang w:val="en-US" w:eastAsia="zh-CN"/>
        </w:rPr>
      </w:pPr>
      <w:r>
        <w:rPr>
          <w:rFonts w:hint="eastAsia" w:ascii="楷体" w:hAnsi="楷体" w:eastAsia="楷体" w:cs="楷体"/>
          <w:color w:val="auto"/>
          <w:sz w:val="36"/>
          <w:szCs w:val="36"/>
          <w:lang w:val="en-US" w:eastAsia="zh-CN"/>
        </w:rPr>
        <w:t>（四）审批</w:t>
      </w:r>
    </w:p>
    <w:p w14:paraId="4EBD49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20" w:firstLineChars="200"/>
        <w:jc w:val="both"/>
        <w:textAlignment w:val="auto"/>
        <w:outlineLvl w:val="9"/>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对符合条件且比对结果无异议的困难职工家庭形成帮扶建议，提请主任办公会议研究，确定帮扶项目及金额。对不符合帮扶条件的出具不予困难帮扶告知书（附件6）。</w:t>
      </w:r>
    </w:p>
    <w:p w14:paraId="04F28B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20" w:firstLineChars="200"/>
        <w:jc w:val="both"/>
        <w:textAlignment w:val="auto"/>
        <w:outlineLvl w:val="9"/>
        <w:rPr>
          <w:rFonts w:hint="eastAsia" w:ascii="楷体" w:hAnsi="楷体" w:eastAsia="楷体" w:cs="楷体"/>
          <w:color w:val="auto"/>
          <w:sz w:val="36"/>
          <w:szCs w:val="36"/>
          <w:lang w:val="en-US" w:eastAsia="zh-CN"/>
        </w:rPr>
      </w:pPr>
      <w:r>
        <w:rPr>
          <w:rFonts w:hint="eastAsia" w:ascii="楷体" w:hAnsi="楷体" w:eastAsia="楷体" w:cs="楷体"/>
          <w:color w:val="auto"/>
          <w:sz w:val="36"/>
          <w:szCs w:val="36"/>
          <w:lang w:val="en-US" w:eastAsia="zh-CN"/>
        </w:rPr>
        <w:t>（五）公示</w:t>
      </w:r>
    </w:p>
    <w:p w14:paraId="4AB91C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20" w:firstLineChars="200"/>
        <w:jc w:val="both"/>
        <w:textAlignment w:val="auto"/>
        <w:outlineLvl w:val="9"/>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困难职工所在单位工会或社居委工会对职工基本情况及帮扶情况予以公示（不少于5个工作日），公示结束后将公示结果说明报送省总工会职工服务中心。</w:t>
      </w:r>
    </w:p>
    <w:p w14:paraId="6C9D7A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20" w:firstLineChars="200"/>
        <w:jc w:val="both"/>
        <w:textAlignment w:val="auto"/>
        <w:outlineLvl w:val="9"/>
        <w:rPr>
          <w:rFonts w:hint="eastAsia" w:ascii="楷体" w:hAnsi="楷体" w:eastAsia="楷体" w:cs="楷体"/>
          <w:color w:val="auto"/>
          <w:sz w:val="36"/>
          <w:szCs w:val="36"/>
          <w:lang w:val="en-US" w:eastAsia="zh-CN"/>
        </w:rPr>
      </w:pPr>
      <w:r>
        <w:rPr>
          <w:rFonts w:hint="eastAsia" w:ascii="楷体" w:hAnsi="楷体" w:eastAsia="楷体" w:cs="楷体"/>
          <w:color w:val="auto"/>
          <w:sz w:val="36"/>
          <w:szCs w:val="36"/>
          <w:lang w:val="en-US" w:eastAsia="zh-CN"/>
        </w:rPr>
        <w:t>（六）建档</w:t>
      </w:r>
    </w:p>
    <w:p w14:paraId="3F57FB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20" w:firstLineChars="200"/>
        <w:jc w:val="both"/>
        <w:textAlignment w:val="auto"/>
        <w:outlineLvl w:val="9"/>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省总工会职工服务中心对符合建档条件的困难职工申报材料进行分类建档，并及时录入全国工会帮扶系统。</w:t>
      </w:r>
    </w:p>
    <w:p w14:paraId="24B039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20" w:firstLineChars="200"/>
        <w:jc w:val="both"/>
        <w:textAlignment w:val="auto"/>
        <w:outlineLvl w:val="9"/>
        <w:rPr>
          <w:rFonts w:hint="eastAsia" w:ascii="楷体" w:hAnsi="楷体" w:eastAsia="楷体" w:cs="楷体"/>
          <w:color w:val="auto"/>
          <w:sz w:val="36"/>
          <w:szCs w:val="36"/>
          <w:lang w:val="en-US" w:eastAsia="zh-CN"/>
        </w:rPr>
      </w:pPr>
      <w:r>
        <w:rPr>
          <w:rFonts w:hint="eastAsia" w:ascii="楷体" w:hAnsi="楷体" w:eastAsia="楷体" w:cs="楷体"/>
          <w:color w:val="auto"/>
          <w:sz w:val="36"/>
          <w:szCs w:val="36"/>
          <w:lang w:val="en-US" w:eastAsia="zh-CN"/>
        </w:rPr>
        <w:t>（七）资金发放</w:t>
      </w:r>
    </w:p>
    <w:p w14:paraId="258C98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20" w:firstLineChars="200"/>
        <w:jc w:val="both"/>
        <w:textAlignment w:val="auto"/>
        <w:outlineLvl w:val="9"/>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帮扶资金实行打卡发放，由省总工会职工服务中心直接拨付至职工本人社保卡账户，并通过手机短信、电话回访、上门走访等形式告知救助对象。</w:t>
      </w:r>
    </w:p>
    <w:p w14:paraId="49D5BA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20" w:firstLineChars="200"/>
        <w:jc w:val="both"/>
        <w:textAlignment w:val="auto"/>
        <w:outlineLvl w:val="9"/>
        <w:rPr>
          <w:rFonts w:hint="eastAsia" w:ascii="仿宋" w:hAnsi="仿宋" w:eastAsia="仿宋" w:cs="仿宋"/>
          <w:color w:val="auto"/>
          <w:sz w:val="36"/>
          <w:szCs w:val="36"/>
          <w:lang w:val="en-US" w:eastAsia="zh-CN"/>
        </w:rPr>
      </w:pPr>
      <w:r>
        <w:rPr>
          <w:rFonts w:hint="eastAsia" w:ascii="楷体" w:hAnsi="楷体" w:eastAsia="楷体" w:cs="楷体"/>
          <w:color w:val="auto"/>
          <w:sz w:val="36"/>
          <w:szCs w:val="36"/>
          <w:lang w:val="en-US" w:eastAsia="zh-CN"/>
        </w:rPr>
        <w:t>第十条 退档标准。</w:t>
      </w:r>
      <w:r>
        <w:rPr>
          <w:rFonts w:hint="eastAsia" w:ascii="仿宋" w:hAnsi="仿宋" w:eastAsia="仿宋" w:cs="仿宋"/>
          <w:color w:val="auto"/>
          <w:sz w:val="36"/>
          <w:szCs w:val="36"/>
          <w:lang w:val="en-US" w:eastAsia="zh-CN"/>
        </w:rPr>
        <w:t>家庭人均纯收入低于最低生活保障标准的深度困难职工为解困脱困对象。其中脱困是指深度困难职工经精准帮扶后，致困因素消除，家庭人均收入连续6个月超过当地最低生活保障标准，家庭生活状况脱离困境；脱困后给予6个月渐退期，符合相对困难职工或意外致困职工建档标准的纳入相应困难类型档案继续帮扶，或作为送温暖重点对象，防止返困。解困是指深度困难职工致困因素难以消除，通过政府救助和工会常态化帮扶，家庭生活水平达到当地最低生活保障标准，对其应继续保留在深度困难职工档案中实施常态化帮扶。</w:t>
      </w:r>
    </w:p>
    <w:p w14:paraId="3020B5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20" w:firstLineChars="200"/>
        <w:jc w:val="both"/>
        <w:textAlignment w:val="auto"/>
        <w:outlineLvl w:val="9"/>
        <w:rPr>
          <w:rFonts w:hint="eastAsia" w:ascii="仿宋" w:hAnsi="仿宋" w:eastAsia="仿宋" w:cs="仿宋"/>
          <w:color w:val="auto"/>
          <w:sz w:val="36"/>
          <w:szCs w:val="36"/>
          <w:lang w:val="en-US" w:eastAsia="zh-CN"/>
        </w:rPr>
      </w:pPr>
      <w:r>
        <w:rPr>
          <w:rFonts w:hint="eastAsia" w:ascii="楷体" w:hAnsi="楷体" w:eastAsia="楷体" w:cs="楷体"/>
          <w:color w:val="auto"/>
          <w:sz w:val="36"/>
          <w:szCs w:val="36"/>
          <w:lang w:val="en-US" w:eastAsia="zh-CN"/>
        </w:rPr>
        <w:t>第十一条 退档程序。</w:t>
      </w:r>
      <w:r>
        <w:rPr>
          <w:rFonts w:hint="eastAsia" w:ascii="仿宋" w:hAnsi="仿宋" w:eastAsia="仿宋" w:cs="仿宋"/>
          <w:color w:val="auto"/>
          <w:sz w:val="36"/>
          <w:szCs w:val="36"/>
          <w:lang w:val="en-US" w:eastAsia="zh-CN"/>
        </w:rPr>
        <w:t>困难职工经精准帮扶后致困因素消除，家庭生活状况脱离困境。由基层单位工会或社居委工会开展入户走访，经调查审核符合脱困条件的，填写困难职工脱困登记表（附件5），并告知职工本人后予以退档。困难职工拒绝签字或无法签字的，由调查人注明情况并签字。</w:t>
      </w:r>
    </w:p>
    <w:p w14:paraId="7D5907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20" w:firstLineChars="200"/>
        <w:jc w:val="both"/>
        <w:textAlignment w:val="auto"/>
        <w:outlineLvl w:val="9"/>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困难职工对退档有异议的，自接到通知之日起1个月内，可向单位工会、上级工会或省总工会职工服务中心申请复核，相关工会在接到申请复核之日起15个工作日内完成复核工作，对符合退出标准的予以退出，不符合退出标准的不予退出，并将复核结果以书面形式或电话等适当方式告知职工本人。</w:t>
      </w:r>
    </w:p>
    <w:p w14:paraId="25E7CE11">
      <w:pPr>
        <w:keepNext w:val="0"/>
        <w:keepLines w:val="0"/>
        <w:pageBreakBefore w:val="0"/>
        <w:widowControl w:val="0"/>
        <w:numPr>
          <w:ilvl w:val="0"/>
          <w:numId w:val="6"/>
        </w:numPr>
        <w:kinsoku/>
        <w:wordWrap/>
        <w:overflowPunct/>
        <w:topLinePunct w:val="0"/>
        <w:autoSpaceDE/>
        <w:autoSpaceDN/>
        <w:bidi w:val="0"/>
        <w:adjustRightInd/>
        <w:snapToGrid/>
        <w:spacing w:before="313" w:beforeLines="100" w:after="313" w:afterLines="100" w:line="560" w:lineRule="exact"/>
        <w:ind w:firstLine="0" w:firstLineChars="0"/>
        <w:jc w:val="center"/>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帮扶范围及标准</w:t>
      </w:r>
    </w:p>
    <w:p w14:paraId="21E73D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20" w:firstLineChars="200"/>
        <w:jc w:val="both"/>
        <w:textAlignment w:val="auto"/>
        <w:outlineLvl w:val="1"/>
        <w:rPr>
          <w:rFonts w:hint="eastAsia" w:ascii="楷体" w:hAnsi="楷体" w:eastAsia="楷体" w:cs="楷体"/>
          <w:sz w:val="36"/>
          <w:szCs w:val="36"/>
          <w:lang w:val="en-US" w:eastAsia="zh-CN"/>
        </w:rPr>
      </w:pPr>
      <w:r>
        <w:rPr>
          <w:rFonts w:hint="eastAsia" w:ascii="楷体" w:hAnsi="楷体" w:eastAsia="楷体" w:cs="楷体"/>
          <w:sz w:val="36"/>
          <w:szCs w:val="36"/>
          <w:lang w:val="en-US" w:eastAsia="zh-CN"/>
        </w:rPr>
        <w:t>第十二条 专项帮扶范围包括：</w:t>
      </w:r>
    </w:p>
    <w:p w14:paraId="27D0288C">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720" w:firstLineChars="200"/>
        <w:jc w:val="both"/>
        <w:textAlignment w:val="auto"/>
        <w:outlineLvl w:val="1"/>
        <w:rPr>
          <w:rFonts w:hint="eastAsia" w:ascii="楷体" w:hAnsi="楷体" w:eastAsia="楷体" w:cs="楷体"/>
          <w:sz w:val="36"/>
          <w:szCs w:val="36"/>
          <w:lang w:val="en-US" w:eastAsia="zh-CN"/>
        </w:rPr>
      </w:pPr>
      <w:r>
        <w:rPr>
          <w:rFonts w:hint="eastAsia" w:ascii="楷体" w:hAnsi="楷体" w:eastAsia="楷体" w:cs="楷体"/>
          <w:sz w:val="36"/>
          <w:szCs w:val="36"/>
          <w:lang w:val="en-US" w:eastAsia="zh-CN"/>
        </w:rPr>
        <w:t>生活救助项目。</w:t>
      </w:r>
      <w:r>
        <w:rPr>
          <w:rFonts w:hint="eastAsia" w:ascii="仿宋" w:hAnsi="仿宋" w:eastAsia="仿宋" w:cs="仿宋"/>
          <w:color w:val="auto"/>
          <w:sz w:val="36"/>
          <w:szCs w:val="36"/>
          <w:lang w:val="en-US" w:eastAsia="zh-CN"/>
        </w:rPr>
        <w:t>引导推动职工基本生活需求和社会资源精准对接，支持保障困难职工家庭基本生活。</w:t>
      </w:r>
    </w:p>
    <w:p w14:paraId="46CB43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20" w:firstLineChars="200"/>
        <w:jc w:val="both"/>
        <w:textAlignment w:val="auto"/>
        <w:outlineLvl w:val="1"/>
        <w:rPr>
          <w:rFonts w:hint="eastAsia" w:ascii="仿宋" w:hAnsi="仿宋" w:eastAsia="仿宋" w:cs="仿宋"/>
          <w:sz w:val="36"/>
          <w:szCs w:val="36"/>
          <w:lang w:val="en-US" w:eastAsia="zh-CN"/>
        </w:rPr>
      </w:pPr>
      <w:r>
        <w:rPr>
          <w:rFonts w:hint="eastAsia" w:ascii="楷体" w:hAnsi="楷体" w:eastAsia="楷体" w:cs="楷体"/>
          <w:sz w:val="36"/>
          <w:szCs w:val="36"/>
          <w:lang w:val="en-US" w:eastAsia="zh-CN"/>
        </w:rPr>
        <w:t>（二）</w:t>
      </w:r>
      <w:r>
        <w:rPr>
          <w:rFonts w:hint="eastAsia" w:ascii="楷体" w:hAnsi="楷体" w:eastAsia="楷体" w:cs="楷体"/>
          <w:color w:val="auto"/>
          <w:sz w:val="36"/>
          <w:szCs w:val="36"/>
          <w:lang w:val="en-US" w:eastAsia="zh-CN"/>
        </w:rPr>
        <w:t>大病救助项目。</w:t>
      </w:r>
      <w:r>
        <w:rPr>
          <w:rFonts w:hint="eastAsia" w:ascii="仿宋" w:hAnsi="仿宋" w:eastAsia="仿宋" w:cs="仿宋"/>
          <w:sz w:val="36"/>
          <w:szCs w:val="36"/>
          <w:lang w:val="en-US" w:eastAsia="zh-CN"/>
        </w:rPr>
        <w:t>主要用于困难职工本人或家庭成员因患重特大疾病、罕见病、重病残疾护理等，经基本医疗保险、大病保险、商业保险、互助保障等报销和其他部门救助后，仍然难以承担的医疗医药费用补助，补助不超过个人承担部分。</w:t>
      </w:r>
    </w:p>
    <w:p w14:paraId="15937E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20" w:firstLineChars="200"/>
        <w:jc w:val="both"/>
        <w:textAlignment w:val="auto"/>
        <w:outlineLvl w:val="1"/>
        <w:rPr>
          <w:rFonts w:hint="eastAsia" w:ascii="仿宋" w:hAnsi="仿宋" w:eastAsia="仿宋" w:cs="仿宋"/>
          <w:sz w:val="36"/>
          <w:szCs w:val="36"/>
          <w:lang w:val="en-US" w:eastAsia="zh-CN"/>
        </w:rPr>
      </w:pPr>
      <w:r>
        <w:rPr>
          <w:rFonts w:hint="eastAsia" w:ascii="楷体" w:hAnsi="楷体" w:eastAsia="楷体" w:cs="楷体"/>
          <w:sz w:val="36"/>
          <w:szCs w:val="36"/>
          <w:lang w:val="en-US" w:eastAsia="zh-CN"/>
        </w:rPr>
        <w:t>（三）</w:t>
      </w:r>
      <w:r>
        <w:rPr>
          <w:rFonts w:hint="eastAsia" w:ascii="楷体" w:hAnsi="楷体" w:eastAsia="楷体" w:cs="楷体"/>
          <w:color w:val="auto"/>
          <w:sz w:val="36"/>
          <w:szCs w:val="36"/>
          <w:lang w:val="en-US" w:eastAsia="zh-CN"/>
        </w:rPr>
        <w:t>子女助学项目。</w:t>
      </w:r>
      <w:r>
        <w:rPr>
          <w:rFonts w:hint="eastAsia" w:ascii="仿宋" w:hAnsi="仿宋" w:eastAsia="仿宋" w:cs="仿宋"/>
          <w:sz w:val="36"/>
          <w:szCs w:val="36"/>
          <w:lang w:val="en-US" w:eastAsia="zh-CN"/>
        </w:rPr>
        <w:t>主要对建档在册的困难职工家庭高校（含高职）就读子女、高中（含中职）在读子女和接受特殊教育的残疾儿童，在校就读期间所产生的学费、住宿费和其他必要支出给予补助。</w:t>
      </w:r>
    </w:p>
    <w:p w14:paraId="11E9C6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20" w:firstLineChars="200"/>
        <w:jc w:val="both"/>
        <w:textAlignment w:val="auto"/>
        <w:outlineLvl w:val="1"/>
        <w:rPr>
          <w:rFonts w:hint="eastAsia" w:ascii="仿宋" w:hAnsi="仿宋" w:eastAsia="仿宋" w:cs="仿宋"/>
          <w:color w:val="auto"/>
          <w:sz w:val="36"/>
          <w:szCs w:val="36"/>
          <w:lang w:val="en-US" w:eastAsia="zh-CN"/>
        </w:rPr>
      </w:pPr>
      <w:r>
        <w:rPr>
          <w:rFonts w:hint="eastAsia" w:ascii="楷体" w:hAnsi="楷体" w:eastAsia="楷体" w:cs="楷体"/>
          <w:color w:val="auto"/>
          <w:sz w:val="36"/>
          <w:szCs w:val="36"/>
          <w:lang w:val="en-US" w:eastAsia="zh-CN"/>
        </w:rPr>
        <w:t>（四）职业培训和职业介绍项目。</w:t>
      </w:r>
      <w:r>
        <w:rPr>
          <w:rFonts w:hint="eastAsia" w:ascii="仿宋" w:hAnsi="仿宋" w:eastAsia="仿宋" w:cs="仿宋"/>
          <w:color w:val="auto"/>
          <w:sz w:val="36"/>
          <w:szCs w:val="36"/>
          <w:lang w:val="en-US" w:eastAsia="zh-CN"/>
        </w:rPr>
        <w:t>帮助有劳动能力的职工家庭成员提升就业和职业发展能力、促进职工就业创业，以及鼓励职工家庭成员充分就业等。</w:t>
      </w:r>
    </w:p>
    <w:p w14:paraId="6A218B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20" w:firstLineChars="200"/>
        <w:jc w:val="both"/>
        <w:textAlignment w:val="auto"/>
        <w:outlineLvl w:val="1"/>
        <w:rPr>
          <w:rFonts w:hint="eastAsia" w:ascii="仿宋" w:hAnsi="仿宋" w:eastAsia="仿宋" w:cs="仿宋"/>
          <w:color w:val="auto"/>
          <w:sz w:val="36"/>
          <w:szCs w:val="36"/>
          <w:lang w:val="en-US" w:eastAsia="zh-CN"/>
        </w:rPr>
      </w:pPr>
      <w:r>
        <w:rPr>
          <w:rFonts w:hint="eastAsia" w:ascii="楷体" w:hAnsi="楷体" w:eastAsia="楷体" w:cs="楷体"/>
          <w:color w:val="auto"/>
          <w:sz w:val="36"/>
          <w:szCs w:val="36"/>
          <w:lang w:val="en-US" w:eastAsia="zh-CN"/>
        </w:rPr>
        <w:t>（五）法律援助项目。</w:t>
      </w:r>
      <w:r>
        <w:rPr>
          <w:rFonts w:hint="eastAsia" w:ascii="仿宋" w:hAnsi="仿宋" w:eastAsia="仿宋" w:cs="仿宋"/>
          <w:color w:val="auto"/>
          <w:sz w:val="36"/>
          <w:szCs w:val="36"/>
          <w:lang w:val="en-US" w:eastAsia="zh-CN"/>
        </w:rPr>
        <w:t>主要是对劳动经济权益受到侵害的困难职工开展法律援助服务。</w:t>
      </w:r>
    </w:p>
    <w:p w14:paraId="6F8264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20" w:firstLineChars="200"/>
        <w:jc w:val="both"/>
        <w:textAlignment w:val="auto"/>
        <w:outlineLvl w:val="1"/>
        <w:rPr>
          <w:rFonts w:hint="eastAsia" w:ascii="楷体" w:hAnsi="楷体" w:eastAsia="楷体" w:cs="楷体"/>
          <w:sz w:val="36"/>
          <w:szCs w:val="36"/>
          <w:lang w:val="en-US" w:eastAsia="zh-CN"/>
        </w:rPr>
      </w:pPr>
      <w:r>
        <w:rPr>
          <w:rFonts w:hint="eastAsia" w:ascii="楷体" w:hAnsi="楷体" w:eastAsia="楷体" w:cs="楷体"/>
          <w:sz w:val="36"/>
          <w:szCs w:val="36"/>
          <w:lang w:val="en-US" w:eastAsia="zh-CN"/>
        </w:rPr>
        <w:t>第十三条 救助标准：</w:t>
      </w:r>
    </w:p>
    <w:p w14:paraId="7C1EBFB5">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720" w:firstLineChars="200"/>
        <w:jc w:val="both"/>
        <w:textAlignment w:val="auto"/>
        <w:outlineLvl w:val="1"/>
        <w:rPr>
          <w:rFonts w:hint="eastAsia" w:ascii="楷体" w:hAnsi="楷体" w:eastAsia="楷体" w:cs="楷体"/>
          <w:sz w:val="36"/>
          <w:szCs w:val="36"/>
          <w:lang w:val="en-US" w:eastAsia="zh-CN"/>
        </w:rPr>
      </w:pPr>
      <w:r>
        <w:rPr>
          <w:rFonts w:hint="eastAsia" w:ascii="楷体" w:hAnsi="楷体" w:eastAsia="楷体" w:cs="楷体"/>
          <w:sz w:val="36"/>
          <w:szCs w:val="36"/>
          <w:lang w:val="en-US" w:eastAsia="zh-CN"/>
        </w:rPr>
        <w:t>生活救助项目</w:t>
      </w:r>
    </w:p>
    <w:p w14:paraId="3BAD78BD">
      <w:pPr>
        <w:keepNext w:val="0"/>
        <w:keepLines w:val="0"/>
        <w:pageBreakBefore w:val="0"/>
        <w:widowControl w:val="0"/>
        <w:numPr>
          <w:ilvl w:val="0"/>
          <w:numId w:val="11"/>
        </w:numPr>
        <w:tabs>
          <w:tab w:val="left" w:pos="0"/>
        </w:tabs>
        <w:kinsoku/>
        <w:wordWrap/>
        <w:overflowPunct/>
        <w:topLinePunct w:val="0"/>
        <w:autoSpaceDE/>
        <w:autoSpaceDN/>
        <w:bidi w:val="0"/>
        <w:adjustRightInd/>
        <w:snapToGrid/>
        <w:spacing w:line="560" w:lineRule="exact"/>
        <w:ind w:left="0" w:leftChars="0" w:firstLine="720" w:firstLineChars="200"/>
        <w:jc w:val="both"/>
        <w:textAlignment w:val="auto"/>
        <w:outlineLvl w:val="9"/>
        <w:rPr>
          <w:rFonts w:hint="eastAsia" w:ascii="仿宋" w:hAnsi="仿宋" w:eastAsia="仿宋" w:cs="仿宋"/>
          <w:sz w:val="36"/>
          <w:szCs w:val="36"/>
          <w:lang w:val="en-US" w:eastAsia="zh-CN"/>
        </w:rPr>
      </w:pPr>
      <w:r>
        <w:rPr>
          <w:rFonts w:hint="eastAsia" w:ascii="仿宋" w:hAnsi="仿宋" w:eastAsia="仿宋" w:cs="仿宋"/>
          <w:b w:val="0"/>
          <w:bCs w:val="0"/>
          <w:sz w:val="36"/>
          <w:szCs w:val="36"/>
          <w:lang w:val="en-US" w:eastAsia="zh-CN"/>
        </w:rPr>
        <w:t>深度困难职工家庭：</w:t>
      </w:r>
      <w:r>
        <w:rPr>
          <w:rFonts w:hint="eastAsia" w:ascii="仿宋" w:hAnsi="仿宋" w:eastAsia="仿宋" w:cs="仿宋"/>
          <w:sz w:val="36"/>
          <w:szCs w:val="36"/>
          <w:lang w:val="en-US" w:eastAsia="zh-CN"/>
        </w:rPr>
        <w:t>年度内每户家庭按照建档地低保标准的10个月总和取整计算。</w:t>
      </w:r>
    </w:p>
    <w:p w14:paraId="0B9D00B0">
      <w:pPr>
        <w:keepNext w:val="0"/>
        <w:keepLines w:val="0"/>
        <w:pageBreakBefore w:val="0"/>
        <w:widowControl w:val="0"/>
        <w:numPr>
          <w:ilvl w:val="0"/>
          <w:numId w:val="11"/>
        </w:numPr>
        <w:tabs>
          <w:tab w:val="left" w:pos="0"/>
        </w:tabs>
        <w:kinsoku/>
        <w:wordWrap/>
        <w:overflowPunct/>
        <w:topLinePunct w:val="0"/>
        <w:autoSpaceDE/>
        <w:autoSpaceDN/>
        <w:bidi w:val="0"/>
        <w:adjustRightInd/>
        <w:snapToGrid/>
        <w:spacing w:line="560" w:lineRule="exact"/>
        <w:ind w:left="0" w:leftChars="0" w:firstLine="720" w:firstLineChars="200"/>
        <w:jc w:val="both"/>
        <w:textAlignment w:val="auto"/>
        <w:outlineLvl w:val="9"/>
        <w:rPr>
          <w:rFonts w:hint="eastAsia" w:ascii="仿宋" w:hAnsi="仿宋" w:eastAsia="仿宋" w:cs="仿宋"/>
          <w:sz w:val="36"/>
          <w:szCs w:val="36"/>
          <w:lang w:val="en-US" w:eastAsia="zh-CN"/>
        </w:rPr>
      </w:pPr>
      <w:r>
        <w:rPr>
          <w:rFonts w:hint="eastAsia" w:ascii="仿宋" w:hAnsi="仿宋" w:eastAsia="仿宋" w:cs="仿宋"/>
          <w:b w:val="0"/>
          <w:bCs w:val="0"/>
          <w:sz w:val="36"/>
          <w:szCs w:val="36"/>
          <w:lang w:val="en-US" w:eastAsia="zh-CN"/>
        </w:rPr>
        <w:t>相对困难职工家庭：</w:t>
      </w:r>
      <w:r>
        <w:rPr>
          <w:rFonts w:hint="eastAsia" w:ascii="仿宋" w:hAnsi="仿宋" w:eastAsia="仿宋" w:cs="仿宋"/>
          <w:sz w:val="36"/>
          <w:szCs w:val="36"/>
          <w:lang w:val="en-US" w:eastAsia="zh-CN"/>
        </w:rPr>
        <w:t>年度内每户家庭按照建档地低保标准的8个月总和取整计算。</w:t>
      </w:r>
    </w:p>
    <w:p w14:paraId="16081DF6">
      <w:pPr>
        <w:keepNext w:val="0"/>
        <w:keepLines w:val="0"/>
        <w:pageBreakBefore w:val="0"/>
        <w:widowControl w:val="0"/>
        <w:numPr>
          <w:ilvl w:val="0"/>
          <w:numId w:val="11"/>
        </w:numPr>
        <w:tabs>
          <w:tab w:val="left" w:pos="0"/>
        </w:tabs>
        <w:kinsoku/>
        <w:wordWrap/>
        <w:overflowPunct/>
        <w:topLinePunct w:val="0"/>
        <w:autoSpaceDE/>
        <w:autoSpaceDN/>
        <w:bidi w:val="0"/>
        <w:adjustRightInd/>
        <w:snapToGrid/>
        <w:spacing w:line="560" w:lineRule="exact"/>
        <w:ind w:left="0" w:leftChars="0" w:firstLine="720" w:firstLineChars="200"/>
        <w:jc w:val="both"/>
        <w:textAlignment w:val="auto"/>
        <w:outlineLvl w:val="9"/>
        <w:rPr>
          <w:rFonts w:hint="eastAsia" w:ascii="仿宋" w:hAnsi="仿宋" w:eastAsia="仿宋" w:cs="仿宋"/>
          <w:sz w:val="36"/>
          <w:szCs w:val="36"/>
          <w:lang w:val="en-US" w:eastAsia="zh-CN"/>
        </w:rPr>
      </w:pPr>
      <w:r>
        <w:rPr>
          <w:rFonts w:hint="eastAsia" w:ascii="仿宋" w:hAnsi="仿宋" w:eastAsia="仿宋" w:cs="仿宋"/>
          <w:b w:val="0"/>
          <w:bCs w:val="0"/>
          <w:sz w:val="36"/>
          <w:szCs w:val="36"/>
          <w:lang w:val="en-US" w:eastAsia="zh-CN"/>
        </w:rPr>
        <w:t>意外致困职工家庭：</w:t>
      </w:r>
      <w:r>
        <w:rPr>
          <w:rFonts w:hint="eastAsia" w:ascii="仿宋" w:hAnsi="仿宋" w:eastAsia="仿宋" w:cs="仿宋"/>
          <w:sz w:val="36"/>
          <w:szCs w:val="36"/>
          <w:lang w:val="en-US" w:eastAsia="zh-CN"/>
        </w:rPr>
        <w:t>按支出总额的15%给予救助，最高救助不超过1万元。</w:t>
      </w:r>
    </w:p>
    <w:p w14:paraId="051A6E00">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720" w:firstLineChars="200"/>
        <w:jc w:val="both"/>
        <w:textAlignment w:val="auto"/>
        <w:outlineLvl w:val="1"/>
        <w:rPr>
          <w:rFonts w:hint="eastAsia" w:ascii="楷体" w:hAnsi="楷体" w:eastAsia="楷体" w:cs="楷体"/>
          <w:color w:val="auto"/>
          <w:sz w:val="36"/>
          <w:szCs w:val="36"/>
          <w:lang w:val="en-US" w:eastAsia="zh-CN"/>
        </w:rPr>
      </w:pPr>
      <w:r>
        <w:rPr>
          <w:rFonts w:hint="eastAsia" w:ascii="楷体" w:hAnsi="楷体" w:eastAsia="楷体" w:cs="楷体"/>
          <w:color w:val="auto"/>
          <w:sz w:val="36"/>
          <w:szCs w:val="36"/>
          <w:lang w:val="en-US" w:eastAsia="zh-CN"/>
        </w:rPr>
        <w:t>大病救助项目</w:t>
      </w:r>
    </w:p>
    <w:p w14:paraId="1DFEDB49">
      <w:pPr>
        <w:keepNext w:val="0"/>
        <w:keepLines w:val="0"/>
        <w:pageBreakBefore w:val="0"/>
        <w:widowControl w:val="0"/>
        <w:numPr>
          <w:ilvl w:val="0"/>
          <w:numId w:val="12"/>
        </w:numPr>
        <w:tabs>
          <w:tab w:val="left" w:pos="0"/>
        </w:tabs>
        <w:kinsoku/>
        <w:wordWrap/>
        <w:overflowPunct/>
        <w:topLinePunct w:val="0"/>
        <w:autoSpaceDE/>
        <w:autoSpaceDN/>
        <w:bidi w:val="0"/>
        <w:adjustRightInd/>
        <w:snapToGrid/>
        <w:spacing w:line="560" w:lineRule="exact"/>
        <w:ind w:left="0" w:leftChars="0" w:firstLine="720" w:firstLineChars="200"/>
        <w:jc w:val="both"/>
        <w:textAlignment w:val="auto"/>
        <w:outlineLvl w:val="2"/>
        <w:rPr>
          <w:rFonts w:hint="eastAsia" w:ascii="仿宋" w:hAnsi="仿宋" w:eastAsia="仿宋" w:cs="仿宋"/>
          <w:sz w:val="36"/>
          <w:szCs w:val="36"/>
          <w:lang w:val="en-US" w:eastAsia="zh-CN"/>
        </w:rPr>
      </w:pPr>
      <w:r>
        <w:rPr>
          <w:rFonts w:hint="eastAsia" w:ascii="仿宋" w:hAnsi="仿宋" w:eastAsia="仿宋" w:cs="仿宋"/>
          <w:b w:val="0"/>
          <w:bCs w:val="0"/>
          <w:sz w:val="36"/>
          <w:szCs w:val="36"/>
          <w:lang w:val="en-US" w:eastAsia="zh-CN"/>
        </w:rPr>
        <w:t>深度困难职工家庭：</w:t>
      </w:r>
      <w:r>
        <w:rPr>
          <w:rFonts w:hint="eastAsia" w:ascii="仿宋" w:hAnsi="仿宋" w:eastAsia="仿宋" w:cs="仿宋"/>
          <w:sz w:val="36"/>
          <w:szCs w:val="36"/>
          <w:lang w:val="en-US" w:eastAsia="zh-CN"/>
        </w:rPr>
        <w:t>年度内个人自付医药费1万元以下的（含1万元），按50%给予救助；个人自付医药费1万元以上的，按60%给予救助。最高救助不超过2万元，特殊情况超过2万元的报省总工会审批。</w:t>
      </w:r>
    </w:p>
    <w:p w14:paraId="58D7EC35">
      <w:pPr>
        <w:keepNext w:val="0"/>
        <w:keepLines w:val="0"/>
        <w:pageBreakBefore w:val="0"/>
        <w:widowControl w:val="0"/>
        <w:numPr>
          <w:ilvl w:val="0"/>
          <w:numId w:val="12"/>
        </w:numPr>
        <w:tabs>
          <w:tab w:val="left" w:pos="0"/>
        </w:tabs>
        <w:kinsoku/>
        <w:wordWrap/>
        <w:overflowPunct/>
        <w:topLinePunct w:val="0"/>
        <w:autoSpaceDE/>
        <w:autoSpaceDN/>
        <w:bidi w:val="0"/>
        <w:adjustRightInd/>
        <w:snapToGrid/>
        <w:spacing w:line="560" w:lineRule="exact"/>
        <w:ind w:left="0" w:leftChars="0" w:firstLine="720" w:firstLineChars="200"/>
        <w:jc w:val="both"/>
        <w:textAlignment w:val="auto"/>
        <w:outlineLvl w:val="9"/>
        <w:rPr>
          <w:rFonts w:hint="eastAsia" w:ascii="仿宋" w:hAnsi="仿宋" w:eastAsia="仿宋" w:cs="仿宋"/>
          <w:sz w:val="36"/>
          <w:szCs w:val="36"/>
          <w:lang w:val="en-US" w:eastAsia="zh-CN"/>
        </w:rPr>
      </w:pPr>
      <w:r>
        <w:rPr>
          <w:rFonts w:hint="eastAsia" w:ascii="仿宋" w:hAnsi="仿宋" w:eastAsia="仿宋" w:cs="仿宋"/>
          <w:b w:val="0"/>
          <w:bCs w:val="0"/>
          <w:sz w:val="36"/>
          <w:szCs w:val="36"/>
          <w:lang w:val="en-US" w:eastAsia="zh-CN"/>
        </w:rPr>
        <w:t>相对困难职工家庭：</w:t>
      </w:r>
      <w:r>
        <w:rPr>
          <w:rFonts w:hint="eastAsia" w:ascii="仿宋" w:hAnsi="仿宋" w:eastAsia="仿宋" w:cs="仿宋"/>
          <w:sz w:val="36"/>
          <w:szCs w:val="36"/>
          <w:lang w:val="en-US" w:eastAsia="zh-CN"/>
        </w:rPr>
        <w:t>年度内个人自付医药费1万元以下的（含1万元），按40%给予救助；个人自付医药费1万元以上的，按45%给予救助。最高救助不超过1.6万元。</w:t>
      </w:r>
    </w:p>
    <w:p w14:paraId="206F0478">
      <w:pPr>
        <w:keepNext w:val="0"/>
        <w:keepLines w:val="0"/>
        <w:pageBreakBefore w:val="0"/>
        <w:widowControl w:val="0"/>
        <w:numPr>
          <w:ilvl w:val="0"/>
          <w:numId w:val="12"/>
        </w:numPr>
        <w:tabs>
          <w:tab w:val="left" w:pos="0"/>
        </w:tabs>
        <w:kinsoku/>
        <w:wordWrap/>
        <w:overflowPunct/>
        <w:topLinePunct w:val="0"/>
        <w:autoSpaceDE/>
        <w:autoSpaceDN/>
        <w:bidi w:val="0"/>
        <w:adjustRightInd/>
        <w:snapToGrid/>
        <w:spacing w:line="560" w:lineRule="exact"/>
        <w:ind w:left="0" w:leftChars="0" w:firstLine="720" w:firstLineChars="200"/>
        <w:jc w:val="both"/>
        <w:textAlignment w:val="auto"/>
        <w:outlineLvl w:val="2"/>
        <w:rPr>
          <w:rFonts w:hint="eastAsia" w:ascii="仿宋" w:hAnsi="仿宋" w:eastAsia="仿宋" w:cs="仿宋"/>
          <w:sz w:val="36"/>
          <w:szCs w:val="36"/>
          <w:lang w:val="en-US" w:eastAsia="zh-CN"/>
        </w:rPr>
      </w:pPr>
      <w:r>
        <w:rPr>
          <w:rFonts w:hint="eastAsia" w:ascii="仿宋" w:hAnsi="仿宋" w:eastAsia="仿宋" w:cs="仿宋"/>
          <w:b w:val="0"/>
          <w:bCs w:val="0"/>
          <w:sz w:val="36"/>
          <w:szCs w:val="36"/>
          <w:lang w:val="en-US" w:eastAsia="zh-CN"/>
        </w:rPr>
        <w:t>意外致困职工家庭：</w:t>
      </w:r>
      <w:r>
        <w:rPr>
          <w:rFonts w:hint="eastAsia" w:ascii="仿宋" w:hAnsi="仿宋" w:eastAsia="仿宋" w:cs="仿宋"/>
          <w:sz w:val="36"/>
          <w:szCs w:val="36"/>
          <w:lang w:val="en-US" w:eastAsia="zh-CN"/>
        </w:rPr>
        <w:t>按支出总额的15%给予救助，最高救助不超过1万元。</w:t>
      </w:r>
    </w:p>
    <w:p w14:paraId="64FB13C3">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720" w:firstLineChars="200"/>
        <w:jc w:val="both"/>
        <w:textAlignment w:val="auto"/>
        <w:outlineLvl w:val="1"/>
        <w:rPr>
          <w:rFonts w:hint="eastAsia" w:ascii="楷体" w:hAnsi="楷体" w:eastAsia="楷体" w:cs="楷体"/>
          <w:color w:val="auto"/>
          <w:sz w:val="36"/>
          <w:szCs w:val="36"/>
          <w:lang w:val="en-US" w:eastAsia="zh-CN"/>
        </w:rPr>
      </w:pPr>
      <w:r>
        <w:rPr>
          <w:rFonts w:hint="eastAsia" w:ascii="楷体" w:hAnsi="楷体" w:eastAsia="楷体" w:cs="楷体"/>
          <w:color w:val="auto"/>
          <w:sz w:val="36"/>
          <w:szCs w:val="36"/>
          <w:lang w:val="en-US" w:eastAsia="zh-CN"/>
        </w:rPr>
        <w:t>子女助学项目</w:t>
      </w:r>
    </w:p>
    <w:p w14:paraId="0DBD38A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720" w:firstLineChars="200"/>
        <w:jc w:val="both"/>
        <w:textAlignment w:val="auto"/>
        <w:outlineLvl w:val="9"/>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深度困难职工家庭子女每生每年助学金不超过当年低保标准的10个月总和，相对困难职工家庭子女每生每年助学金不超过低保标准的8个月总和。</w:t>
      </w:r>
    </w:p>
    <w:p w14:paraId="13771C1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720" w:firstLineChars="200"/>
        <w:jc w:val="both"/>
        <w:textAlignment w:val="auto"/>
        <w:outlineLvl w:val="9"/>
        <w:rPr>
          <w:rFonts w:hint="default" w:ascii="仿宋" w:hAnsi="仿宋" w:eastAsia="仿宋" w:cs="仿宋"/>
          <w:sz w:val="36"/>
          <w:szCs w:val="36"/>
          <w:lang w:val="en-US" w:eastAsia="zh-CN"/>
        </w:rPr>
      </w:pPr>
      <w:r>
        <w:rPr>
          <w:rFonts w:hint="eastAsia" w:ascii="仿宋" w:hAnsi="仿宋" w:eastAsia="仿宋" w:cs="仿宋"/>
          <w:sz w:val="36"/>
          <w:szCs w:val="36"/>
          <w:lang w:val="en-US" w:eastAsia="zh-CN"/>
        </w:rPr>
        <w:t>困难职工家庭帮扶救助应遵循就高不就低原则，最大限度帮扶困难职工。根据深度困难职工家庭状况年度内可给予多重救助，在给予多重救助时要将前一项救助资金作为家庭收入进行核算，依然符合建档标准的给予其他项目救助。相对困难职工家庭年度内只给予单一项目救助。意外致困职工家庭年度内救助最高不超过1万元。</w:t>
      </w:r>
    </w:p>
    <w:p w14:paraId="1BED30A4">
      <w:pPr>
        <w:keepNext w:val="0"/>
        <w:keepLines w:val="0"/>
        <w:pageBreakBefore w:val="0"/>
        <w:widowControl w:val="0"/>
        <w:numPr>
          <w:ilvl w:val="0"/>
          <w:numId w:val="6"/>
        </w:numPr>
        <w:kinsoku/>
        <w:wordWrap/>
        <w:overflowPunct/>
        <w:topLinePunct w:val="0"/>
        <w:autoSpaceDE/>
        <w:autoSpaceDN/>
        <w:bidi w:val="0"/>
        <w:adjustRightInd/>
        <w:snapToGrid/>
        <w:spacing w:before="313" w:beforeLines="100" w:after="313" w:afterLines="100" w:line="560" w:lineRule="exact"/>
        <w:ind w:firstLine="0" w:firstLineChars="0"/>
        <w:jc w:val="center"/>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监督管理</w:t>
      </w:r>
    </w:p>
    <w:p w14:paraId="63272C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20" w:firstLineChars="200"/>
        <w:jc w:val="both"/>
        <w:textAlignment w:val="auto"/>
        <w:outlineLvl w:val="9"/>
        <w:rPr>
          <w:rFonts w:hint="eastAsia" w:ascii="仿宋" w:hAnsi="仿宋" w:eastAsia="仿宋" w:cs="仿宋"/>
          <w:color w:val="auto"/>
          <w:sz w:val="36"/>
          <w:szCs w:val="36"/>
          <w:lang w:eastAsia="zh-CN"/>
        </w:rPr>
      </w:pPr>
      <w:r>
        <w:rPr>
          <w:rFonts w:hint="eastAsia" w:ascii="楷体" w:hAnsi="楷体" w:eastAsia="楷体" w:cs="楷体"/>
          <w:color w:val="auto"/>
          <w:sz w:val="36"/>
          <w:szCs w:val="36"/>
          <w:lang w:eastAsia="zh-CN"/>
        </w:rPr>
        <w:t>第十四条</w:t>
      </w:r>
      <w:r>
        <w:rPr>
          <w:rFonts w:hint="eastAsia" w:ascii="楷体" w:hAnsi="楷体" w:eastAsia="楷体" w:cs="楷体"/>
          <w:color w:val="auto"/>
          <w:sz w:val="36"/>
          <w:szCs w:val="36"/>
          <w:lang w:val="en-US" w:eastAsia="zh-CN"/>
        </w:rPr>
        <w:t xml:space="preserve"> </w:t>
      </w:r>
      <w:r>
        <w:rPr>
          <w:rFonts w:hint="eastAsia" w:ascii="仿宋" w:hAnsi="仿宋" w:eastAsia="仿宋" w:cs="仿宋"/>
          <w:color w:val="auto"/>
          <w:sz w:val="36"/>
          <w:szCs w:val="36"/>
          <w:lang w:eastAsia="zh-CN"/>
        </w:rPr>
        <w:t>省总工会职工服务中心困难职工帮扶工作接受省总工会有关业务部门的指导，定期召开会议，研究职工困难帮扶工作有关事项，提出对策建议，依法接受审计、财政、纪检监察部门的监督检查和社会监督。</w:t>
      </w:r>
    </w:p>
    <w:p w14:paraId="7FA46B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20" w:firstLineChars="200"/>
        <w:jc w:val="both"/>
        <w:textAlignment w:val="auto"/>
        <w:outlineLvl w:val="9"/>
        <w:rPr>
          <w:rFonts w:hint="eastAsia" w:ascii="楷体" w:hAnsi="楷体" w:eastAsia="楷体" w:cs="楷体"/>
          <w:color w:val="auto"/>
          <w:sz w:val="36"/>
          <w:szCs w:val="36"/>
          <w:lang w:eastAsia="zh-CN"/>
        </w:rPr>
      </w:pPr>
      <w:r>
        <w:rPr>
          <w:rFonts w:hint="eastAsia" w:ascii="楷体" w:hAnsi="楷体" w:eastAsia="楷体" w:cs="楷体"/>
          <w:color w:val="auto"/>
          <w:sz w:val="36"/>
          <w:szCs w:val="36"/>
          <w:lang w:eastAsia="zh-CN"/>
        </w:rPr>
        <w:t>第十五条</w:t>
      </w:r>
      <w:r>
        <w:rPr>
          <w:rFonts w:hint="eastAsia" w:ascii="楷体" w:hAnsi="楷体" w:eastAsia="楷体" w:cs="楷体"/>
          <w:color w:val="auto"/>
          <w:sz w:val="36"/>
          <w:szCs w:val="36"/>
          <w:lang w:val="en-US" w:eastAsia="zh-CN"/>
        </w:rPr>
        <w:t xml:space="preserve"> </w:t>
      </w:r>
      <w:r>
        <w:rPr>
          <w:rFonts w:hint="eastAsia" w:ascii="仿宋" w:hAnsi="仿宋" w:eastAsia="仿宋" w:cs="仿宋"/>
          <w:color w:val="auto"/>
          <w:sz w:val="36"/>
          <w:szCs w:val="36"/>
          <w:lang w:eastAsia="zh-CN"/>
        </w:rPr>
        <w:t>省总工会职工服务中心负责困难职工档案的归档和管理，档案以家庭为单位，坚持一户一档。帮扶救助申请书、职工身份证、家庭户口本、家庭财产收入证明、家庭困难材料等原件或复印件，家庭经济状况核对承诺授权书，家庭经济状况核对报告，走访调查表等应纳入归档范围，规范完善帮扶救助档案管理工作，困难职工原始档案自撤档之日起保管</w:t>
      </w:r>
      <w:r>
        <w:rPr>
          <w:rFonts w:hint="eastAsia" w:ascii="仿宋" w:hAnsi="仿宋" w:eastAsia="仿宋" w:cs="仿宋"/>
          <w:color w:val="auto"/>
          <w:sz w:val="36"/>
          <w:szCs w:val="36"/>
          <w:lang w:val="en-US" w:eastAsia="zh-CN"/>
        </w:rPr>
        <w:t>30年。</w:t>
      </w:r>
    </w:p>
    <w:p w14:paraId="0510EE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20" w:firstLineChars="200"/>
        <w:jc w:val="both"/>
        <w:textAlignment w:val="auto"/>
        <w:outlineLvl w:val="9"/>
        <w:rPr>
          <w:rFonts w:hint="eastAsia" w:ascii="仿宋" w:hAnsi="仿宋" w:eastAsia="仿宋" w:cs="仿宋"/>
          <w:color w:val="auto"/>
          <w:sz w:val="36"/>
          <w:szCs w:val="36"/>
          <w:lang w:eastAsia="zh-CN"/>
        </w:rPr>
      </w:pPr>
      <w:r>
        <w:rPr>
          <w:rFonts w:hint="eastAsia" w:ascii="楷体" w:hAnsi="楷体" w:eastAsia="楷体" w:cs="楷体"/>
          <w:color w:val="auto"/>
          <w:sz w:val="36"/>
          <w:szCs w:val="36"/>
          <w:lang w:val="en-US" w:eastAsia="zh-CN"/>
        </w:rPr>
        <w:t xml:space="preserve">第十六条 </w:t>
      </w:r>
      <w:r>
        <w:rPr>
          <w:rFonts w:hint="eastAsia" w:ascii="仿宋" w:hAnsi="仿宋" w:eastAsia="仿宋" w:cs="仿宋"/>
          <w:color w:val="auto"/>
          <w:sz w:val="36"/>
          <w:szCs w:val="36"/>
          <w:lang w:val="en-US" w:eastAsia="zh-CN"/>
        </w:rPr>
        <w:t>困难职工档案坚持动态管理。</w:t>
      </w:r>
      <w:r>
        <w:rPr>
          <w:rFonts w:hint="eastAsia" w:ascii="仿宋" w:hAnsi="仿宋" w:eastAsia="仿宋" w:cs="仿宋"/>
          <w:color w:val="auto"/>
          <w:sz w:val="36"/>
          <w:szCs w:val="36"/>
          <w:lang w:eastAsia="zh-CN"/>
        </w:rPr>
        <w:t>困难职工档案由省总工会职工服务中心按照有关规定和标准负责建立，帮扶救助信息应及时</w:t>
      </w:r>
      <w:r>
        <w:rPr>
          <w:rFonts w:hint="eastAsia" w:ascii="仿宋" w:hAnsi="仿宋" w:eastAsia="仿宋" w:cs="仿宋"/>
          <w:color w:val="auto"/>
          <w:sz w:val="36"/>
          <w:szCs w:val="36"/>
          <w:lang w:val="en-US" w:eastAsia="zh-CN"/>
        </w:rPr>
        <w:t>录入工会帮扶工作管理系统，并逐级上报</w:t>
      </w:r>
      <w:r>
        <w:rPr>
          <w:rFonts w:hint="eastAsia" w:ascii="仿宋" w:hAnsi="仿宋" w:eastAsia="仿宋" w:cs="仿宋"/>
          <w:color w:val="auto"/>
          <w:sz w:val="36"/>
          <w:szCs w:val="36"/>
          <w:lang w:eastAsia="zh-CN"/>
        </w:rPr>
        <w:t>。基层单位工会须在每年三、四月份对本单位在档困难职工开展走访调查，符合脱困条件的上报省直、省产业工会及省总工会职工服务中心核查后予以脱困。九、十月份及时更新档案信息，实现“应退则退、应调则调、动态管理”。</w:t>
      </w:r>
    </w:p>
    <w:p w14:paraId="7B5474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20" w:firstLineChars="200"/>
        <w:jc w:val="both"/>
        <w:textAlignment w:val="auto"/>
        <w:outlineLvl w:val="9"/>
        <w:rPr>
          <w:rFonts w:hint="eastAsia" w:ascii="楷体" w:hAnsi="楷体" w:eastAsia="楷体" w:cs="楷体"/>
          <w:color w:val="auto"/>
          <w:sz w:val="36"/>
          <w:szCs w:val="36"/>
          <w:lang w:eastAsia="zh-CN"/>
        </w:rPr>
      </w:pPr>
      <w:r>
        <w:rPr>
          <w:rFonts w:hint="eastAsia" w:ascii="楷体" w:hAnsi="楷体" w:eastAsia="楷体" w:cs="楷体"/>
          <w:color w:val="auto"/>
          <w:sz w:val="36"/>
          <w:szCs w:val="36"/>
          <w:lang w:eastAsia="zh-CN"/>
        </w:rPr>
        <w:t>第十七条</w:t>
      </w:r>
      <w:r>
        <w:rPr>
          <w:rFonts w:hint="eastAsia" w:ascii="楷体" w:hAnsi="楷体" w:eastAsia="楷体" w:cs="楷体"/>
          <w:color w:val="auto"/>
          <w:sz w:val="36"/>
          <w:szCs w:val="36"/>
          <w:lang w:val="en-US" w:eastAsia="zh-CN"/>
        </w:rPr>
        <w:t xml:space="preserve"> </w:t>
      </w:r>
      <w:r>
        <w:rPr>
          <w:rFonts w:hint="eastAsia" w:ascii="仿宋" w:hAnsi="仿宋" w:eastAsia="仿宋" w:cs="仿宋"/>
          <w:color w:val="auto"/>
          <w:sz w:val="36"/>
          <w:szCs w:val="36"/>
          <w:lang w:val="en-US" w:eastAsia="zh-CN"/>
        </w:rPr>
        <w:t>各单位</w:t>
      </w:r>
      <w:r>
        <w:rPr>
          <w:rFonts w:hint="eastAsia" w:ascii="仿宋" w:hAnsi="仿宋" w:eastAsia="仿宋" w:cs="仿宋"/>
          <w:color w:val="auto"/>
          <w:sz w:val="36"/>
          <w:szCs w:val="36"/>
          <w:lang w:eastAsia="zh-CN"/>
        </w:rPr>
        <w:t>要积极鼓励、引导各类公益慈善组织、企事业单位等社会力量参与职工困难帮扶，发挥社会力量在困难帮扶中的作用，开展有针对性的帮扶救助。要加强职工困难帮扶信息化建设，提升帮扶工作数智化水平，探索“人工智能</w:t>
      </w:r>
      <w:r>
        <w:rPr>
          <w:rFonts w:hint="eastAsia" w:ascii="仿宋" w:hAnsi="仿宋" w:eastAsia="仿宋" w:cs="仿宋"/>
          <w:color w:val="auto"/>
          <w:sz w:val="36"/>
          <w:szCs w:val="36"/>
          <w:lang w:val="en-US" w:eastAsia="zh-CN"/>
        </w:rPr>
        <w:t>+帮扶”应用，推动帮扶服务“全程网上办”提质扩面，让数据多“跑路”，职工少跑腿。</w:t>
      </w:r>
    </w:p>
    <w:p w14:paraId="31E2E9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20" w:firstLineChars="200"/>
        <w:jc w:val="both"/>
        <w:textAlignment w:val="auto"/>
        <w:outlineLvl w:val="9"/>
        <w:rPr>
          <w:rFonts w:hint="eastAsia" w:ascii="仿宋" w:hAnsi="仿宋" w:eastAsia="仿宋" w:cs="仿宋"/>
          <w:color w:val="auto"/>
          <w:sz w:val="36"/>
          <w:szCs w:val="36"/>
          <w:lang w:eastAsia="zh-CN"/>
        </w:rPr>
      </w:pPr>
      <w:r>
        <w:rPr>
          <w:rFonts w:hint="eastAsia" w:ascii="楷体" w:hAnsi="楷体" w:eastAsia="楷体" w:cs="楷体"/>
          <w:color w:val="auto"/>
          <w:sz w:val="36"/>
          <w:szCs w:val="36"/>
          <w:lang w:val="en-US" w:eastAsia="zh-CN"/>
        </w:rPr>
        <w:t>第十八条</w:t>
      </w:r>
      <w:r>
        <w:rPr>
          <w:rFonts w:hint="eastAsia" w:ascii="仿宋" w:hAnsi="仿宋" w:eastAsia="仿宋" w:cs="仿宋"/>
          <w:color w:val="auto"/>
          <w:sz w:val="36"/>
          <w:szCs w:val="36"/>
          <w:lang w:val="en-US" w:eastAsia="zh-CN"/>
        </w:rPr>
        <w:t xml:space="preserve"> 各单位</w:t>
      </w:r>
      <w:r>
        <w:rPr>
          <w:rFonts w:hint="eastAsia" w:ascii="仿宋" w:hAnsi="仿宋" w:eastAsia="仿宋" w:cs="仿宋"/>
          <w:color w:val="auto"/>
          <w:sz w:val="36"/>
          <w:szCs w:val="36"/>
          <w:lang w:eastAsia="zh-CN"/>
        </w:rPr>
        <w:t>要</w:t>
      </w:r>
      <w:r>
        <w:rPr>
          <w:rFonts w:hint="eastAsia" w:ascii="仿宋" w:hAnsi="仿宋" w:eastAsia="仿宋" w:cs="仿宋"/>
          <w:color w:val="auto"/>
          <w:sz w:val="36"/>
          <w:szCs w:val="36"/>
          <w:lang w:val="en-US" w:eastAsia="zh-CN"/>
        </w:rPr>
        <w:t>广泛宣传</w:t>
      </w:r>
      <w:r>
        <w:rPr>
          <w:rFonts w:hint="eastAsia" w:ascii="仿宋" w:hAnsi="仿宋" w:eastAsia="仿宋" w:cs="仿宋"/>
          <w:color w:val="auto"/>
          <w:sz w:val="36"/>
          <w:szCs w:val="36"/>
          <w:lang w:eastAsia="zh-CN"/>
        </w:rPr>
        <w:t>职工困难帮扶政策，不断提升帮扶政策</w:t>
      </w:r>
      <w:r>
        <w:rPr>
          <w:rFonts w:hint="eastAsia" w:ascii="仿宋" w:hAnsi="仿宋" w:eastAsia="仿宋" w:cs="仿宋"/>
          <w:color w:val="auto"/>
          <w:sz w:val="36"/>
          <w:szCs w:val="36"/>
          <w:lang w:val="en-US" w:eastAsia="zh-CN"/>
        </w:rPr>
        <w:t>的社会知晓率及执行情况的透明度。</w:t>
      </w:r>
      <w:r>
        <w:rPr>
          <w:rFonts w:hint="eastAsia" w:ascii="仿宋" w:hAnsi="仿宋" w:eastAsia="仿宋" w:cs="仿宋"/>
          <w:color w:val="auto"/>
          <w:sz w:val="36"/>
          <w:szCs w:val="36"/>
          <w:lang w:eastAsia="zh-CN"/>
        </w:rPr>
        <w:t>要加强职工诚信教育，要求困难职工如实提供家庭经济情况等证明材料，并及时告知家庭经济变化情况。如发现有意提供虚假信息的情况，一经核实，省总工会职工服务中心要及时追回帮扶资金。</w:t>
      </w:r>
    </w:p>
    <w:p w14:paraId="349CAF67">
      <w:pPr>
        <w:keepNext w:val="0"/>
        <w:keepLines w:val="0"/>
        <w:pageBreakBefore w:val="0"/>
        <w:widowControl w:val="0"/>
        <w:numPr>
          <w:ilvl w:val="0"/>
          <w:numId w:val="6"/>
        </w:numPr>
        <w:kinsoku/>
        <w:wordWrap/>
        <w:overflowPunct/>
        <w:topLinePunct w:val="0"/>
        <w:autoSpaceDE/>
        <w:autoSpaceDN/>
        <w:bidi w:val="0"/>
        <w:adjustRightInd/>
        <w:snapToGrid/>
        <w:spacing w:before="313" w:beforeLines="100" w:after="313" w:afterLines="100" w:line="560" w:lineRule="exact"/>
        <w:ind w:firstLine="0" w:firstLineChars="0"/>
        <w:jc w:val="center"/>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 xml:space="preserve"> 附则</w:t>
      </w:r>
    </w:p>
    <w:p w14:paraId="293481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20" w:firstLineChars="200"/>
        <w:jc w:val="both"/>
        <w:textAlignment w:val="auto"/>
        <w:outlineLvl w:val="9"/>
        <w:rPr>
          <w:rFonts w:hint="eastAsia" w:ascii="仿宋" w:hAnsi="仿宋" w:eastAsia="仿宋" w:cs="仿宋"/>
          <w:color w:val="auto"/>
          <w:sz w:val="36"/>
          <w:szCs w:val="36"/>
          <w:lang w:val="en-US" w:eastAsia="zh-CN"/>
        </w:rPr>
      </w:pPr>
      <w:r>
        <w:rPr>
          <w:rFonts w:hint="eastAsia" w:ascii="楷体" w:hAnsi="楷体" w:eastAsia="楷体" w:cs="楷体"/>
          <w:color w:val="auto"/>
          <w:sz w:val="36"/>
          <w:szCs w:val="36"/>
          <w:lang w:val="en-US" w:eastAsia="zh-CN"/>
        </w:rPr>
        <w:t>第十九条</w:t>
      </w:r>
      <w:r>
        <w:rPr>
          <w:rFonts w:hint="eastAsia" w:ascii="仿宋" w:hAnsi="仿宋" w:eastAsia="仿宋" w:cs="仿宋"/>
          <w:color w:val="auto"/>
          <w:sz w:val="36"/>
          <w:szCs w:val="36"/>
          <w:lang w:val="en-US" w:eastAsia="zh-CN"/>
        </w:rPr>
        <w:t xml:space="preserve">  本实施办法操作细则参照《安徽工会困难职工帮扶手册(试行）》执行。</w:t>
      </w:r>
    </w:p>
    <w:p w14:paraId="1D5E0D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20" w:firstLineChars="200"/>
        <w:jc w:val="both"/>
        <w:textAlignment w:val="auto"/>
        <w:outlineLvl w:val="9"/>
        <w:rPr>
          <w:rFonts w:hint="eastAsia" w:ascii="仿宋" w:hAnsi="仿宋" w:eastAsia="仿宋" w:cs="仿宋"/>
          <w:color w:val="auto"/>
          <w:sz w:val="36"/>
          <w:szCs w:val="36"/>
          <w:lang w:val="en-US" w:eastAsia="zh-CN"/>
        </w:rPr>
      </w:pPr>
      <w:r>
        <w:rPr>
          <w:rFonts w:hint="eastAsia" w:ascii="楷体" w:hAnsi="楷体" w:eastAsia="楷体" w:cs="楷体"/>
          <w:color w:val="auto"/>
          <w:sz w:val="36"/>
          <w:szCs w:val="36"/>
          <w:lang w:val="en-US" w:eastAsia="zh-CN"/>
        </w:rPr>
        <w:t>第二十条</w:t>
      </w:r>
      <w:r>
        <w:rPr>
          <w:rFonts w:hint="eastAsia" w:ascii="仿宋" w:hAnsi="仿宋" w:eastAsia="仿宋" w:cs="仿宋"/>
          <w:color w:val="auto"/>
          <w:sz w:val="36"/>
          <w:szCs w:val="36"/>
          <w:lang w:val="en-US" w:eastAsia="zh-CN"/>
        </w:rPr>
        <w:t xml:space="preserve">  本实施办法由省总工会职工服务中心负责解释。</w:t>
      </w:r>
    </w:p>
    <w:p w14:paraId="3FA13A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20" w:firstLineChars="200"/>
        <w:jc w:val="both"/>
        <w:textAlignment w:val="auto"/>
        <w:outlineLvl w:val="9"/>
        <w:rPr>
          <w:rFonts w:hint="eastAsia" w:ascii="仿宋" w:hAnsi="仿宋" w:eastAsia="仿宋" w:cs="仿宋"/>
          <w:color w:val="FF0000"/>
          <w:sz w:val="36"/>
          <w:szCs w:val="36"/>
          <w:lang w:val="en-US" w:eastAsia="zh-CN"/>
        </w:rPr>
      </w:pPr>
      <w:r>
        <w:rPr>
          <w:rFonts w:hint="eastAsia" w:ascii="楷体" w:hAnsi="楷体" w:eastAsia="楷体" w:cs="楷体"/>
          <w:color w:val="auto"/>
          <w:sz w:val="36"/>
          <w:szCs w:val="36"/>
          <w:lang w:val="en-US" w:eastAsia="zh-CN"/>
        </w:rPr>
        <w:t>第二十一条</w:t>
      </w:r>
      <w:r>
        <w:rPr>
          <w:rFonts w:hint="eastAsia" w:ascii="仿宋" w:hAnsi="仿宋" w:eastAsia="仿宋" w:cs="仿宋"/>
          <w:color w:val="auto"/>
          <w:sz w:val="36"/>
          <w:szCs w:val="36"/>
          <w:lang w:val="en-US" w:eastAsia="zh-CN"/>
        </w:rPr>
        <w:t xml:space="preserve">  本实施办法自下发之日起执行。</w:t>
      </w:r>
    </w:p>
    <w:p w14:paraId="38671E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color w:val="auto"/>
          <w:sz w:val="36"/>
          <w:szCs w:val="36"/>
          <w:lang w:val="en-US" w:eastAsia="zh-CN"/>
        </w:rPr>
      </w:pPr>
    </w:p>
    <w:p w14:paraId="5181437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20" w:firstLineChars="200"/>
        <w:jc w:val="both"/>
        <w:textAlignment w:val="auto"/>
        <w:outlineLvl w:val="9"/>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附件：1.个人申请书</w:t>
      </w:r>
    </w:p>
    <w:p w14:paraId="61943BE5">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outlineLvl w:val="9"/>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 xml:space="preserve">          2.家庭经济状况查询授权书</w:t>
      </w:r>
    </w:p>
    <w:p w14:paraId="6B617D8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outlineLvl w:val="9"/>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 xml:space="preserve">          3.困难职工家庭走访调查表</w:t>
      </w:r>
    </w:p>
    <w:p w14:paraId="55EE47F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2160" w:hanging="2160" w:hangingChars="600"/>
        <w:jc w:val="both"/>
        <w:textAlignment w:val="auto"/>
        <w:outlineLvl w:val="9"/>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 xml:space="preserve">          4.安徽省总工会职工服务中心困难职工帮扶救助（建档）申请表</w:t>
      </w:r>
    </w:p>
    <w:p w14:paraId="669E0B1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800" w:firstLineChars="500"/>
        <w:jc w:val="both"/>
        <w:textAlignment w:val="auto"/>
        <w:outlineLvl w:val="9"/>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5.困难职工脱困走访登记表</w:t>
      </w:r>
    </w:p>
    <w:p w14:paraId="524E61C5">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outlineLvl w:val="9"/>
        <w:rPr>
          <w:rFonts w:hint="default"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 xml:space="preserve">          6.不予困难帮扶告知书</w:t>
      </w:r>
    </w:p>
    <w:p w14:paraId="1E1174D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800" w:firstLineChars="500"/>
        <w:jc w:val="both"/>
        <w:textAlignment w:val="auto"/>
        <w:outlineLvl w:val="9"/>
        <w:rPr>
          <w:rFonts w:hint="eastAsia" w:ascii="仿宋" w:hAnsi="仿宋" w:eastAsia="仿宋" w:cs="仿宋"/>
          <w:color w:val="auto"/>
          <w:sz w:val="36"/>
          <w:szCs w:val="36"/>
          <w:lang w:val="en-US" w:eastAsia="zh-CN"/>
        </w:rPr>
        <w:sectPr>
          <w:pgSz w:w="11906" w:h="16838"/>
          <w:pgMar w:top="2098" w:right="1474" w:bottom="1984" w:left="1587" w:header="851" w:footer="992" w:gutter="0"/>
          <w:pgNumType w:fmt="decimal"/>
          <w:cols w:space="425" w:num="1"/>
          <w:docGrid w:type="lines" w:linePitch="312" w:charSpace="0"/>
        </w:sectPr>
      </w:pPr>
      <w:r>
        <w:rPr>
          <w:rFonts w:hint="eastAsia" w:ascii="仿宋" w:hAnsi="仿宋" w:eastAsia="仿宋" w:cs="仿宋"/>
          <w:color w:val="auto"/>
          <w:sz w:val="36"/>
          <w:szCs w:val="36"/>
          <w:lang w:val="en-US" w:eastAsia="zh-CN"/>
        </w:rPr>
        <w:t xml:space="preserve">7.困难职工档案表  </w:t>
      </w:r>
    </w:p>
    <w:p w14:paraId="55A4F6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jc w:val="left"/>
        <w:textAlignment w:val="auto"/>
        <w:outlineLvl w:val="9"/>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附件1</w:t>
      </w:r>
    </w:p>
    <w:p w14:paraId="612FC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14:paraId="1EB5F9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个人申请书</w:t>
      </w:r>
    </w:p>
    <w:p w14:paraId="6AB0B847">
      <w:pPr>
        <w:pStyle w:val="9"/>
        <w:jc w:val="both"/>
        <w:rPr>
          <w:u w:val="single"/>
        </w:rPr>
      </w:pPr>
    </w:p>
    <w:p w14:paraId="5D684BA8">
      <w:pPr>
        <w:adjustRightInd w:val="0"/>
        <w:snapToGrid w:val="0"/>
        <w:spacing w:line="560" w:lineRule="exact"/>
        <w:rPr>
          <w:rFonts w:hint="eastAsia" w:ascii="仿宋" w:hAnsi="仿宋" w:eastAsia="仿宋" w:cs="仿宋"/>
          <w:sz w:val="32"/>
          <w:szCs w:val="32"/>
        </w:rPr>
      </w:pPr>
      <w:r>
        <w:rPr>
          <w:rFonts w:ascii="Times New Roman" w:eastAsia="方正仿宋_GBK"/>
          <w:sz w:val="32"/>
          <w:szCs w:val="32"/>
          <w:u w:val="single"/>
        </w:rPr>
        <w:t xml:space="preserve"> </w:t>
      </w:r>
      <w:r>
        <w:rPr>
          <w:rFonts w:hint="eastAsia" w:ascii="Times New Roman" w:eastAsia="方正仿宋_GBK"/>
          <w:sz w:val="32"/>
          <w:szCs w:val="32"/>
          <w:u w:val="single"/>
        </w:rPr>
        <w:t xml:space="preserve">    </w:t>
      </w:r>
      <w:r>
        <w:rPr>
          <w:rFonts w:ascii="Times New Roman" w:eastAsia="方正仿宋_GBK"/>
          <w:sz w:val="32"/>
          <w:szCs w:val="32"/>
          <w:u w:val="single"/>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工会：</w:t>
      </w:r>
    </w:p>
    <w:p w14:paraId="3A3907A4">
      <w:p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，家庭人口</w:t>
      </w:r>
      <w:r>
        <w:rPr>
          <w:rFonts w:hint="eastAsia" w:ascii="仿宋" w:hAnsi="仿宋" w:eastAsia="仿宋" w:cs="仿宋"/>
          <w:sz w:val="32"/>
          <w:szCs w:val="32"/>
          <w:u w:val="single"/>
        </w:rPr>
        <w:t xml:space="preserve">  </w:t>
      </w:r>
      <w:r>
        <w:rPr>
          <w:rFonts w:hint="eastAsia" w:ascii="仿宋" w:hAnsi="仿宋" w:eastAsia="仿宋" w:cs="仿宋"/>
          <w:sz w:val="32"/>
          <w:szCs w:val="32"/>
        </w:rPr>
        <w:t>人，因</w:t>
      </w:r>
      <w:r>
        <w:rPr>
          <w:rFonts w:hint="eastAsia" w:ascii="仿宋" w:hAnsi="仿宋" w:eastAsia="仿宋" w:cs="仿宋"/>
          <w:sz w:val="32"/>
          <w:szCs w:val="32"/>
          <w:u w:val="single"/>
        </w:rPr>
        <w:t xml:space="preserve">                    </w:t>
      </w:r>
    </w:p>
    <w:p w14:paraId="058DBBB5">
      <w:pPr>
        <w:spacing w:line="560" w:lineRule="exact"/>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p>
    <w:p w14:paraId="4CDD0DCE">
      <w:pPr>
        <w:spacing w:line="560" w:lineRule="exact"/>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p>
    <w:p w14:paraId="254D1DBF">
      <w:pPr>
        <w:spacing w:line="560" w:lineRule="exact"/>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p>
    <w:p w14:paraId="7F5B45FF">
      <w:pPr>
        <w:spacing w:line="560" w:lineRule="exact"/>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p>
    <w:p w14:paraId="4E71B575">
      <w:pPr>
        <w:spacing w:line="560" w:lineRule="exact"/>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p>
    <w:p w14:paraId="0748ECC0">
      <w:pPr>
        <w:spacing w:line="560" w:lineRule="exact"/>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p>
    <w:p w14:paraId="0BCF1EF2">
      <w:pPr>
        <w:spacing w:line="560" w:lineRule="exact"/>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p>
    <w:p w14:paraId="7289DC5E">
      <w:pPr>
        <w:spacing w:line="560" w:lineRule="exact"/>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p>
    <w:p w14:paraId="375C6BC2">
      <w:pPr>
        <w:spacing w:line="560" w:lineRule="exact"/>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p>
    <w:p w14:paraId="5F860FEF">
      <w:pPr>
        <w:spacing w:line="560" w:lineRule="exact"/>
        <w:rPr>
          <w:rFonts w:hint="eastAsia" w:ascii="仿宋" w:hAnsi="仿宋" w:eastAsia="仿宋" w:cs="仿宋"/>
          <w:sz w:val="32"/>
          <w:szCs w:val="32"/>
          <w:lang w:eastAsia="zh-CN"/>
        </w:rPr>
      </w:pPr>
      <w:r>
        <w:rPr>
          <w:rFonts w:hint="eastAsia" w:ascii="仿宋" w:hAnsi="仿宋" w:eastAsia="仿宋" w:cs="仿宋"/>
          <w:sz w:val="32"/>
          <w:szCs w:val="32"/>
        </w:rPr>
        <w:t>导致家庭生活困难，特申请工会</w:t>
      </w:r>
      <w:r>
        <w:rPr>
          <w:rFonts w:hint="eastAsia" w:ascii="仿宋" w:hAnsi="仿宋" w:eastAsia="仿宋" w:cs="仿宋"/>
          <w:sz w:val="32"/>
          <w:szCs w:val="32"/>
          <w:lang w:eastAsia="zh-CN"/>
        </w:rPr>
        <w:t>帮扶救助。</w:t>
      </w:r>
    </w:p>
    <w:p w14:paraId="6C249D93">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本人对所提供申报材料的真实性负责，如有虚假，自愿承担相应责任。</w:t>
      </w:r>
    </w:p>
    <w:p w14:paraId="4157E3E2">
      <w:pPr>
        <w:spacing w:line="560" w:lineRule="exact"/>
        <w:rPr>
          <w:rFonts w:hint="eastAsia" w:ascii="仿宋" w:hAnsi="仿宋" w:eastAsia="仿宋" w:cs="仿宋"/>
          <w:sz w:val="32"/>
          <w:szCs w:val="32"/>
          <w:lang w:eastAsia="zh-CN"/>
        </w:rPr>
      </w:pPr>
    </w:p>
    <w:p w14:paraId="135DCE54">
      <w:pPr>
        <w:spacing w:line="560" w:lineRule="exact"/>
        <w:rPr>
          <w:rFonts w:hint="eastAsia" w:ascii="仿宋" w:hAnsi="仿宋" w:eastAsia="仿宋" w:cs="仿宋"/>
          <w:sz w:val="32"/>
          <w:szCs w:val="32"/>
          <w:lang w:eastAsia="zh-CN"/>
        </w:rPr>
      </w:pPr>
    </w:p>
    <w:p w14:paraId="66E2CA70">
      <w:pPr>
        <w:spacing w:line="560" w:lineRule="exact"/>
        <w:ind w:firstLine="4160" w:firstLineChars="1300"/>
        <w:rPr>
          <w:rFonts w:hint="eastAsia" w:ascii="仿宋" w:hAnsi="仿宋" w:eastAsia="仿宋" w:cs="仿宋"/>
          <w:sz w:val="32"/>
          <w:szCs w:val="32"/>
          <w:u w:val="single"/>
          <w:lang w:val="en-US" w:eastAsia="zh-CN"/>
        </w:rPr>
      </w:pPr>
      <w:r>
        <w:rPr>
          <w:rFonts w:hint="eastAsia" w:ascii="仿宋" w:hAnsi="仿宋" w:eastAsia="仿宋" w:cs="仿宋"/>
          <w:sz w:val="32"/>
          <w:szCs w:val="32"/>
        </w:rPr>
        <w:t xml:space="preserve"> 申请人（签字）：</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14:paraId="5F8A7E14">
      <w:pPr>
        <w:spacing w:line="560" w:lineRule="exact"/>
        <w:jc w:val="center"/>
        <w:rPr>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14:paraId="2EB850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jc w:val="left"/>
        <w:textAlignment w:val="auto"/>
        <w:outlineLvl w:val="9"/>
        <w:rPr>
          <w:rFonts w:hint="eastAsia" w:ascii="黑体" w:hAnsi="黑体" w:eastAsia="黑体" w:cs="黑体"/>
          <w:color w:val="auto"/>
          <w:sz w:val="36"/>
          <w:szCs w:val="36"/>
          <w:lang w:val="en-US" w:eastAsia="zh-CN"/>
        </w:rPr>
        <w:sectPr>
          <w:pgSz w:w="11906" w:h="16838"/>
          <w:pgMar w:top="2098" w:right="1474" w:bottom="1984" w:left="1587" w:header="851" w:footer="992" w:gutter="0"/>
          <w:pgNumType w:fmt="decimal"/>
          <w:cols w:space="425" w:num="1"/>
          <w:docGrid w:type="lines" w:linePitch="312" w:charSpace="0"/>
        </w:sectPr>
      </w:pPr>
    </w:p>
    <w:p w14:paraId="6AEF5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jc w:val="left"/>
        <w:textAlignment w:val="auto"/>
        <w:outlineLvl w:val="9"/>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 xml:space="preserve">附件2 </w:t>
      </w:r>
    </w:p>
    <w:p w14:paraId="6F3050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14:paraId="35F4DB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家庭经济状况查询授权书</w:t>
      </w:r>
    </w:p>
    <w:p w14:paraId="6D345F7C">
      <w:pPr>
        <w:spacing w:line="580" w:lineRule="exact"/>
        <w:ind w:left="420"/>
        <w:rPr>
          <w:rFonts w:ascii="Times New Roman" w:hAnsi="Times New Roman" w:eastAsia="仿宋_GB2312"/>
          <w:sz w:val="32"/>
          <w:szCs w:val="32"/>
        </w:rPr>
      </w:pPr>
    </w:p>
    <w:p w14:paraId="75D4F1FB">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本家庭已提出申请</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hint="eastAsia" w:ascii="Times New Roman" w:hAnsi="Times New Roman" w:eastAsia="仿宋_GB2312"/>
          <w:sz w:val="32"/>
          <w:szCs w:val="32"/>
          <w:u w:val="single"/>
          <w:lang w:eastAsia="zh-CN"/>
        </w:rPr>
        <w:t>困难职工</w:t>
      </w:r>
      <w:r>
        <w:rPr>
          <w:rFonts w:hint="eastAsia" w:ascii="Times New Roman" w:hAnsi="Times New Roman" w:eastAsia="仿宋_GB2312"/>
          <w:sz w:val="32"/>
          <w:szCs w:val="32"/>
          <w:u w:val="single"/>
          <w:lang w:val="en-US" w:eastAsia="zh-CN"/>
        </w:rPr>
        <w:t xml:space="preserve"> </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救助，本家庭同意取得此授权书的有关部门及其工作人员向所有涉及到本家庭经济状况信息的部门或机构查询、核对本家庭财产和收入状况。亦同意所有涉及到本家庭经济状况信息的部门或机构将所掌握的资料和信息提供给有关救助部门。</w:t>
      </w:r>
    </w:p>
    <w:p w14:paraId="0FA96E74">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特此授权。</w:t>
      </w:r>
    </w:p>
    <w:p w14:paraId="117E5D0C">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查询所涉及的家庭成员（包含共同生活的家庭成员及法定赡养人、抚养人、扶养人）：</w:t>
      </w:r>
    </w:p>
    <w:p w14:paraId="4F3D3075">
      <w:pPr>
        <w:spacing w:line="580" w:lineRule="exact"/>
        <w:ind w:firstLine="700" w:firstLineChars="250"/>
        <w:rPr>
          <w:rFonts w:ascii="Times New Roman" w:hAnsi="Times New Roman" w:eastAsia="仿宋_GB2312"/>
          <w:sz w:val="28"/>
          <w:szCs w:val="28"/>
        </w:rPr>
      </w:pPr>
      <w:r>
        <w:rPr>
          <w:rFonts w:hint="eastAsia" w:ascii="Times New Roman" w:hAnsi="Times New Roman" w:eastAsia="仿宋_GB2312"/>
          <w:sz w:val="28"/>
          <w:szCs w:val="28"/>
        </w:rPr>
        <w:t>姓名</w:t>
      </w:r>
      <w:r>
        <w:rPr>
          <w:rFonts w:ascii="Times New Roman" w:hAnsi="Times New Roman" w:eastAsia="仿宋_GB2312"/>
          <w:sz w:val="28"/>
          <w:szCs w:val="28"/>
        </w:rPr>
        <w:t xml:space="preserve">      </w:t>
      </w:r>
      <w:r>
        <w:rPr>
          <w:rFonts w:hint="eastAsia" w:ascii="Times New Roman" w:hAnsi="Times New Roman" w:eastAsia="仿宋_GB2312"/>
          <w:sz w:val="28"/>
          <w:szCs w:val="28"/>
        </w:rPr>
        <w:t>与户主关系</w:t>
      </w:r>
      <w:r>
        <w:rPr>
          <w:rFonts w:ascii="Times New Roman" w:hAnsi="Times New Roman" w:eastAsia="仿宋_GB2312"/>
          <w:sz w:val="28"/>
          <w:szCs w:val="28"/>
        </w:rPr>
        <w:t xml:space="preserve">         </w:t>
      </w:r>
      <w:r>
        <w:rPr>
          <w:rFonts w:hint="eastAsia" w:ascii="Times New Roman" w:hAnsi="Times New Roman" w:eastAsia="仿宋_GB2312"/>
          <w:sz w:val="28"/>
          <w:szCs w:val="28"/>
        </w:rPr>
        <w:t>身份证号码</w:t>
      </w:r>
      <w:r>
        <w:rPr>
          <w:rFonts w:ascii="Times New Roman" w:hAnsi="Times New Roman" w:eastAsia="仿宋_GB2312"/>
          <w:sz w:val="28"/>
          <w:szCs w:val="28"/>
        </w:rPr>
        <w:t xml:space="preserve">          </w:t>
      </w:r>
      <w:r>
        <w:rPr>
          <w:rFonts w:hint="eastAsia" w:ascii="Times New Roman" w:hAnsi="Times New Roman" w:eastAsia="仿宋_GB2312"/>
          <w:sz w:val="28"/>
          <w:szCs w:val="28"/>
        </w:rPr>
        <w:t>指模</w:t>
      </w:r>
    </w:p>
    <w:p w14:paraId="223CD904">
      <w:pPr>
        <w:numPr>
          <w:ilvl w:val="0"/>
          <w:numId w:val="13"/>
        </w:numPr>
        <w:spacing w:line="580" w:lineRule="exact"/>
        <w:rPr>
          <w:rFonts w:ascii="Times New Roman" w:hAnsi="Times New Roman" w:eastAsia="仿宋_GB2312"/>
          <w:sz w:val="28"/>
          <w:szCs w:val="28"/>
        </w:rPr>
      </w:pPr>
      <w:r>
        <w:rPr>
          <w:rFonts w:hint="eastAsia" w:ascii="Times New Roman" w:hAnsi="Times New Roman"/>
          <w:sz w:val="28"/>
          <w:szCs w:val="28"/>
          <w:u w:val="single"/>
          <w:lang w:val="en-US" w:eastAsia="zh-CN"/>
        </w:rPr>
        <w:t xml:space="preserve">         </w:t>
      </w:r>
      <w:r>
        <w:rPr>
          <w:rFonts w:hint="eastAsia" w:ascii="Times New Roman" w:hAnsi="Times New Roman"/>
          <w:sz w:val="28"/>
          <w:szCs w:val="28"/>
          <w:lang w:val="en-US" w:eastAsia="zh-CN"/>
        </w:rPr>
        <w:t xml:space="preserve">   </w:t>
      </w:r>
      <w:r>
        <w:rPr>
          <w:rFonts w:ascii="Times New Roman" w:hAnsi="Times New Roman"/>
          <w:sz w:val="28"/>
          <w:szCs w:val="28"/>
        </w:rPr>
        <w:t xml:space="preserve"> </w:t>
      </w:r>
      <w:r>
        <w:rPr>
          <w:rFonts w:ascii="Times New Roman" w:hAnsi="Times New Roman"/>
          <w:sz w:val="28"/>
          <w:szCs w:val="28"/>
          <w:u w:val="single"/>
        </w:rPr>
        <w:t xml:space="preserve">         </w:t>
      </w:r>
      <w:r>
        <w:rPr>
          <w:rFonts w:ascii="Times New Roman" w:hAnsi="Times New Roman"/>
          <w:sz w:val="28"/>
          <w:szCs w:val="28"/>
        </w:rPr>
        <w:t xml:space="preserve">    </w:t>
      </w:r>
      <w:r>
        <w:rPr>
          <w:rFonts w:ascii="Times New Roman" w:hAnsi="Times New Roman"/>
          <w:sz w:val="28"/>
          <w:szCs w:val="28"/>
          <w:u w:val="single"/>
        </w:rPr>
        <w:t xml:space="preserve">                     </w:t>
      </w:r>
      <w:r>
        <w:rPr>
          <w:rFonts w:ascii="Times New Roman" w:hAnsi="Times New Roman"/>
          <w:sz w:val="28"/>
          <w:szCs w:val="28"/>
        </w:rPr>
        <w:t xml:space="preserve">   </w:t>
      </w:r>
      <w:r>
        <w:rPr>
          <w:rFonts w:ascii="Times New Roman" w:hAnsi="Times New Roman"/>
          <w:sz w:val="28"/>
          <w:szCs w:val="28"/>
          <w:u w:val="single"/>
        </w:rPr>
        <w:t xml:space="preserve">      </w:t>
      </w:r>
    </w:p>
    <w:p w14:paraId="54FFAE04">
      <w:pPr>
        <w:numPr>
          <w:ilvl w:val="0"/>
          <w:numId w:val="13"/>
        </w:numPr>
        <w:spacing w:line="580" w:lineRule="exact"/>
        <w:ind w:left="0" w:leftChars="0" w:firstLine="0" w:firstLineChars="0"/>
        <w:rPr>
          <w:rFonts w:ascii="Times New Roman" w:hAnsi="Times New Roman"/>
          <w:sz w:val="28"/>
          <w:szCs w:val="28"/>
          <w:u w:val="single"/>
        </w:rPr>
      </w:pPr>
      <w:r>
        <w:rPr>
          <w:rFonts w:ascii="Times New Roman" w:hAnsi="Times New Roman"/>
          <w:sz w:val="28"/>
          <w:szCs w:val="28"/>
          <w:u w:val="single"/>
        </w:rPr>
        <w:t xml:space="preserve">         </w:t>
      </w:r>
      <w:r>
        <w:rPr>
          <w:rFonts w:ascii="Times New Roman" w:hAnsi="Times New Roman"/>
          <w:sz w:val="28"/>
          <w:szCs w:val="28"/>
        </w:rPr>
        <w:t xml:space="preserve">    </w:t>
      </w:r>
      <w:r>
        <w:rPr>
          <w:rFonts w:ascii="Times New Roman" w:hAnsi="Times New Roman"/>
          <w:sz w:val="28"/>
          <w:szCs w:val="28"/>
          <w:u w:val="single"/>
        </w:rPr>
        <w:t xml:space="preserve">         </w:t>
      </w:r>
      <w:r>
        <w:rPr>
          <w:rFonts w:ascii="Times New Roman" w:hAnsi="Times New Roman"/>
          <w:sz w:val="28"/>
          <w:szCs w:val="28"/>
        </w:rPr>
        <w:t xml:space="preserve">    </w:t>
      </w:r>
      <w:r>
        <w:rPr>
          <w:rFonts w:ascii="Times New Roman" w:hAnsi="Times New Roman"/>
          <w:sz w:val="28"/>
          <w:szCs w:val="28"/>
          <w:u w:val="single"/>
        </w:rPr>
        <w:t xml:space="preserve">                     </w:t>
      </w:r>
      <w:r>
        <w:rPr>
          <w:rFonts w:ascii="Times New Roman" w:hAnsi="Times New Roman"/>
          <w:sz w:val="28"/>
          <w:szCs w:val="28"/>
        </w:rPr>
        <w:t xml:space="preserve">   </w:t>
      </w:r>
      <w:r>
        <w:rPr>
          <w:rFonts w:ascii="Times New Roman" w:hAnsi="Times New Roman"/>
          <w:sz w:val="28"/>
          <w:szCs w:val="28"/>
          <w:u w:val="single"/>
        </w:rPr>
        <w:t xml:space="preserve">      </w:t>
      </w:r>
    </w:p>
    <w:p w14:paraId="47CD4F9E">
      <w:pPr>
        <w:numPr>
          <w:ilvl w:val="0"/>
          <w:numId w:val="13"/>
        </w:numPr>
        <w:spacing w:line="580" w:lineRule="exact"/>
        <w:ind w:left="0" w:leftChars="0" w:firstLine="0" w:firstLineChars="0"/>
        <w:rPr>
          <w:rFonts w:ascii="Times New Roman" w:hAnsi="Times New Roman"/>
          <w:sz w:val="28"/>
          <w:szCs w:val="28"/>
          <w:u w:val="single"/>
        </w:rPr>
      </w:pPr>
      <w:r>
        <w:rPr>
          <w:rFonts w:ascii="Times New Roman" w:hAnsi="Times New Roman"/>
          <w:sz w:val="28"/>
          <w:szCs w:val="28"/>
          <w:u w:val="single"/>
        </w:rPr>
        <w:t xml:space="preserve">         </w:t>
      </w:r>
      <w:r>
        <w:rPr>
          <w:rFonts w:ascii="Times New Roman" w:hAnsi="Times New Roman"/>
          <w:sz w:val="28"/>
          <w:szCs w:val="28"/>
        </w:rPr>
        <w:t xml:space="preserve">    </w:t>
      </w:r>
      <w:r>
        <w:rPr>
          <w:rFonts w:ascii="Times New Roman" w:hAnsi="Times New Roman"/>
          <w:sz w:val="28"/>
          <w:szCs w:val="28"/>
          <w:u w:val="single"/>
        </w:rPr>
        <w:t xml:space="preserve">         </w:t>
      </w:r>
      <w:r>
        <w:rPr>
          <w:rFonts w:ascii="Times New Roman" w:hAnsi="Times New Roman"/>
          <w:sz w:val="28"/>
          <w:szCs w:val="28"/>
        </w:rPr>
        <w:t xml:space="preserve">    </w:t>
      </w:r>
      <w:r>
        <w:rPr>
          <w:rFonts w:ascii="Times New Roman" w:hAnsi="Times New Roman"/>
          <w:sz w:val="28"/>
          <w:szCs w:val="28"/>
          <w:u w:val="single"/>
        </w:rPr>
        <w:t xml:space="preserve">                     </w:t>
      </w:r>
      <w:r>
        <w:rPr>
          <w:rFonts w:ascii="Times New Roman" w:hAnsi="Times New Roman"/>
          <w:sz w:val="28"/>
          <w:szCs w:val="28"/>
        </w:rPr>
        <w:t xml:space="preserve">   </w:t>
      </w:r>
      <w:r>
        <w:rPr>
          <w:rFonts w:ascii="Times New Roman" w:hAnsi="Times New Roman"/>
          <w:sz w:val="28"/>
          <w:szCs w:val="28"/>
          <w:u w:val="single"/>
        </w:rPr>
        <w:t xml:space="preserve">      </w:t>
      </w:r>
    </w:p>
    <w:p w14:paraId="6A055FDD">
      <w:pPr>
        <w:numPr>
          <w:ilvl w:val="0"/>
          <w:numId w:val="13"/>
        </w:numPr>
        <w:spacing w:line="580" w:lineRule="exact"/>
        <w:ind w:left="0" w:leftChars="0" w:firstLine="0" w:firstLineChars="0"/>
        <w:rPr>
          <w:rFonts w:ascii="Times New Roman" w:hAnsi="Times New Roman"/>
          <w:sz w:val="28"/>
          <w:szCs w:val="28"/>
          <w:u w:val="single"/>
        </w:rPr>
      </w:pPr>
      <w:r>
        <w:rPr>
          <w:rFonts w:ascii="Times New Roman" w:hAnsi="Times New Roman"/>
          <w:sz w:val="28"/>
          <w:szCs w:val="28"/>
          <w:u w:val="single"/>
        </w:rPr>
        <w:t xml:space="preserve">         </w:t>
      </w:r>
      <w:r>
        <w:rPr>
          <w:rFonts w:ascii="Times New Roman" w:hAnsi="Times New Roman"/>
          <w:sz w:val="28"/>
          <w:szCs w:val="28"/>
        </w:rPr>
        <w:t xml:space="preserve">    </w:t>
      </w:r>
      <w:r>
        <w:rPr>
          <w:rFonts w:ascii="Times New Roman" w:hAnsi="Times New Roman"/>
          <w:sz w:val="28"/>
          <w:szCs w:val="28"/>
          <w:u w:val="single"/>
        </w:rPr>
        <w:t xml:space="preserve">         </w:t>
      </w:r>
      <w:r>
        <w:rPr>
          <w:rFonts w:ascii="Times New Roman" w:hAnsi="Times New Roman"/>
          <w:sz w:val="28"/>
          <w:szCs w:val="28"/>
        </w:rPr>
        <w:t xml:space="preserve">    </w:t>
      </w:r>
      <w:r>
        <w:rPr>
          <w:rFonts w:ascii="Times New Roman" w:hAnsi="Times New Roman"/>
          <w:sz w:val="28"/>
          <w:szCs w:val="28"/>
          <w:u w:val="single"/>
        </w:rPr>
        <w:t xml:space="preserve">                     </w:t>
      </w:r>
      <w:r>
        <w:rPr>
          <w:rFonts w:ascii="Times New Roman" w:hAnsi="Times New Roman"/>
          <w:sz w:val="28"/>
          <w:szCs w:val="28"/>
        </w:rPr>
        <w:t xml:space="preserve">   </w:t>
      </w:r>
      <w:r>
        <w:rPr>
          <w:rFonts w:ascii="Times New Roman" w:hAnsi="Times New Roman"/>
          <w:sz w:val="28"/>
          <w:szCs w:val="28"/>
          <w:u w:val="single"/>
        </w:rPr>
        <w:t xml:space="preserve">      </w:t>
      </w:r>
    </w:p>
    <w:p w14:paraId="52BA176A">
      <w:pPr>
        <w:spacing w:line="580" w:lineRule="exact"/>
        <w:ind w:left="420"/>
        <w:rPr>
          <w:rFonts w:ascii="Times New Roman" w:hAnsi="Times New Roman" w:eastAsia="仿宋_GB2312"/>
          <w:sz w:val="32"/>
          <w:szCs w:val="32"/>
        </w:rPr>
      </w:pPr>
    </w:p>
    <w:p w14:paraId="34C3C039">
      <w:pPr>
        <w:spacing w:line="580" w:lineRule="exact"/>
        <w:rPr>
          <w:rFonts w:ascii="Times New Roman" w:hAnsi="Times New Roman" w:eastAsia="仿宋_GB2312"/>
          <w:sz w:val="32"/>
          <w:szCs w:val="32"/>
        </w:rPr>
      </w:pPr>
      <w:r>
        <w:rPr>
          <w:rFonts w:hint="eastAsia" w:ascii="Times New Roman" w:hAnsi="Times New Roman" w:eastAsia="仿宋_GB2312"/>
          <w:sz w:val="32"/>
          <w:szCs w:val="32"/>
        </w:rPr>
        <w:t>授权家庭：（职工本人签字）</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eastAsia="zh-CN"/>
        </w:rPr>
        <w:t>授</w:t>
      </w:r>
      <w:r>
        <w:rPr>
          <w:rFonts w:hint="eastAsia" w:ascii="Times New Roman" w:hAnsi="Times New Roman" w:eastAsia="仿宋_GB2312"/>
          <w:sz w:val="32"/>
          <w:szCs w:val="32"/>
        </w:rPr>
        <w:t>权单位：（盖章）</w:t>
      </w:r>
    </w:p>
    <w:p w14:paraId="73DF6650">
      <w:pPr>
        <w:spacing w:line="580" w:lineRule="exact"/>
        <w:rPr>
          <w:rFonts w:ascii="Times New Roman" w:hAnsi="Times New Roman" w:eastAsia="仿宋_GB2312"/>
          <w:sz w:val="32"/>
          <w:szCs w:val="32"/>
        </w:rPr>
      </w:pPr>
      <w:r>
        <w:rPr>
          <w:rFonts w:ascii="Times New Roman" w:hAnsi="Times New Roman" w:eastAsia="仿宋_GB2312"/>
          <w:sz w:val="32"/>
          <w:szCs w:val="32"/>
        </w:rPr>
        <w:t xml:space="preserve">                        </w:t>
      </w:r>
    </w:p>
    <w:p w14:paraId="0BBFC29A">
      <w:pPr>
        <w:spacing w:line="580" w:lineRule="exact"/>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年</w:t>
      </w:r>
      <w:r>
        <w:rPr>
          <w:rFonts w:ascii="Times New Roman" w:hAnsi="Times New Roman" w:eastAsia="仿宋_GB2312"/>
          <w:sz w:val="32"/>
          <w:szCs w:val="32"/>
        </w:rPr>
        <w:t xml:space="preserve">    </w:t>
      </w:r>
      <w:r>
        <w:rPr>
          <w:rFonts w:hint="eastAsia" w:ascii="Times New Roman" w:hAnsi="Times New Roman" w:eastAsia="仿宋_GB2312"/>
          <w:sz w:val="32"/>
          <w:szCs w:val="32"/>
        </w:rPr>
        <w:t>月</w:t>
      </w:r>
      <w:r>
        <w:rPr>
          <w:rFonts w:ascii="Times New Roman" w:hAnsi="Times New Roman" w:eastAsia="仿宋_GB2312"/>
          <w:sz w:val="32"/>
          <w:szCs w:val="32"/>
        </w:rPr>
        <w:t xml:space="preserve">    </w:t>
      </w:r>
      <w:r>
        <w:rPr>
          <w:rFonts w:hint="eastAsia" w:ascii="Times New Roman" w:hAnsi="Times New Roman" w:eastAsia="仿宋_GB2312"/>
          <w:sz w:val="32"/>
          <w:szCs w:val="32"/>
        </w:rPr>
        <w:t>日</w:t>
      </w:r>
    </w:p>
    <w:p w14:paraId="594F9D06">
      <w:pPr>
        <w:spacing w:line="580" w:lineRule="exact"/>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注：第一行填报职工本人信息及指模，家庭成员依次往下。</w:t>
      </w:r>
    </w:p>
    <w:p w14:paraId="0C7D93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jc w:val="left"/>
        <w:textAlignment w:val="auto"/>
        <w:outlineLvl w:val="9"/>
        <w:rPr>
          <w:rFonts w:hint="eastAsia" w:ascii="黑体" w:hAnsi="黑体" w:eastAsia="黑体" w:cs="黑体"/>
          <w:color w:val="auto"/>
          <w:sz w:val="36"/>
          <w:szCs w:val="36"/>
          <w:lang w:val="en-US" w:eastAsia="zh-CN"/>
        </w:rPr>
        <w:sectPr>
          <w:pgSz w:w="11906" w:h="16838"/>
          <w:pgMar w:top="2098" w:right="1474" w:bottom="1984" w:left="1587" w:header="851" w:footer="992" w:gutter="0"/>
          <w:pgNumType w:fmt="decimal"/>
          <w:cols w:space="425" w:num="1"/>
          <w:docGrid w:type="lines" w:linePitch="312" w:charSpace="0"/>
        </w:sectPr>
      </w:pPr>
    </w:p>
    <w:p w14:paraId="1B2C2E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jc w:val="left"/>
        <w:textAlignment w:val="auto"/>
        <w:outlineLvl w:val="9"/>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附件3</w:t>
      </w:r>
    </w:p>
    <w:p w14:paraId="70EC02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困难职工家庭走访调查表</w:t>
      </w:r>
    </w:p>
    <w:p w14:paraId="4EC9224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小标宋简体" w:hAnsi="宋体" w:eastAsia="方正小标宋简体"/>
          <w:color w:val="auto"/>
          <w:sz w:val="44"/>
          <w:szCs w:val="44"/>
        </w:rPr>
      </w:pPr>
    </w:p>
    <w:tbl>
      <w:tblPr>
        <w:tblStyle w:val="5"/>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978"/>
        <w:gridCol w:w="2243"/>
        <w:gridCol w:w="2591"/>
      </w:tblGrid>
      <w:tr w14:paraId="3BC7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59" w:type="dxa"/>
            <w:tcBorders>
              <w:top w:val="single" w:color="auto" w:sz="4" w:space="0"/>
              <w:left w:val="single" w:color="auto" w:sz="4" w:space="0"/>
              <w:bottom w:val="single" w:color="auto" w:sz="4" w:space="0"/>
              <w:right w:val="single" w:color="auto" w:sz="4" w:space="0"/>
            </w:tcBorders>
            <w:vAlign w:val="center"/>
          </w:tcPr>
          <w:p w14:paraId="7F8F0D01">
            <w:pPr>
              <w:spacing w:line="340" w:lineRule="exact"/>
              <w:jc w:val="center"/>
              <w:rPr>
                <w:rFonts w:hint="eastAsia" w:ascii="仿宋" w:hAnsi="仿宋" w:eastAsia="仿宋" w:cs="仿宋_GB2312"/>
                <w:color w:val="auto"/>
                <w:sz w:val="28"/>
                <w:szCs w:val="28"/>
              </w:rPr>
            </w:pPr>
            <w:r>
              <w:rPr>
                <w:rFonts w:hint="eastAsia" w:ascii="仿宋" w:hAnsi="仿宋" w:eastAsia="仿宋" w:cs="仿宋_GB2312"/>
                <w:color w:val="auto"/>
                <w:sz w:val="28"/>
                <w:szCs w:val="28"/>
              </w:rPr>
              <w:t>申请人</w:t>
            </w:r>
          </w:p>
          <w:p w14:paraId="706A3AB0">
            <w:pPr>
              <w:spacing w:line="34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姓名</w:t>
            </w:r>
          </w:p>
        </w:tc>
        <w:tc>
          <w:tcPr>
            <w:tcW w:w="2978" w:type="dxa"/>
            <w:tcBorders>
              <w:top w:val="single" w:color="auto" w:sz="4" w:space="0"/>
              <w:left w:val="single" w:color="auto" w:sz="4" w:space="0"/>
              <w:bottom w:val="single" w:color="auto" w:sz="4" w:space="0"/>
              <w:right w:val="single" w:color="auto" w:sz="4" w:space="0"/>
            </w:tcBorders>
            <w:vAlign w:val="center"/>
          </w:tcPr>
          <w:p w14:paraId="219B2D97">
            <w:pPr>
              <w:spacing w:line="340" w:lineRule="exact"/>
              <w:jc w:val="center"/>
              <w:rPr>
                <w:rFonts w:ascii="仿宋" w:hAnsi="仿宋" w:eastAsia="仿宋" w:cs="仿宋_GB2312"/>
                <w:color w:val="auto"/>
                <w:sz w:val="28"/>
                <w:szCs w:val="28"/>
              </w:rPr>
            </w:pPr>
          </w:p>
        </w:tc>
        <w:tc>
          <w:tcPr>
            <w:tcW w:w="2243" w:type="dxa"/>
            <w:tcBorders>
              <w:top w:val="single" w:color="auto" w:sz="4" w:space="0"/>
              <w:left w:val="single" w:color="auto" w:sz="4" w:space="0"/>
              <w:bottom w:val="single" w:color="auto" w:sz="4" w:space="0"/>
              <w:right w:val="single" w:color="auto" w:sz="4" w:space="0"/>
            </w:tcBorders>
            <w:vAlign w:val="center"/>
          </w:tcPr>
          <w:p w14:paraId="73A2D637">
            <w:pPr>
              <w:spacing w:line="340" w:lineRule="exact"/>
              <w:jc w:val="center"/>
              <w:rPr>
                <w:rFonts w:hint="eastAsia" w:ascii="仿宋" w:hAnsi="仿宋" w:eastAsia="仿宋" w:cs="仿宋_GB2312"/>
                <w:color w:val="auto"/>
                <w:sz w:val="28"/>
                <w:szCs w:val="28"/>
              </w:rPr>
            </w:pPr>
            <w:r>
              <w:rPr>
                <w:rFonts w:hint="eastAsia" w:ascii="仿宋" w:hAnsi="仿宋" w:eastAsia="仿宋" w:cs="仿宋_GB2312"/>
                <w:color w:val="auto"/>
                <w:sz w:val="28"/>
                <w:szCs w:val="28"/>
              </w:rPr>
              <w:t>家庭共同生活</w:t>
            </w:r>
          </w:p>
          <w:p w14:paraId="75F0FF70">
            <w:pPr>
              <w:spacing w:line="34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人口数</w:t>
            </w:r>
          </w:p>
        </w:tc>
        <w:tc>
          <w:tcPr>
            <w:tcW w:w="2591" w:type="dxa"/>
            <w:tcBorders>
              <w:top w:val="single" w:color="auto" w:sz="4" w:space="0"/>
              <w:left w:val="single" w:color="auto" w:sz="4" w:space="0"/>
              <w:bottom w:val="single" w:color="auto" w:sz="4" w:space="0"/>
              <w:right w:val="single" w:color="auto" w:sz="4" w:space="0"/>
            </w:tcBorders>
            <w:vAlign w:val="center"/>
          </w:tcPr>
          <w:p w14:paraId="5E29E6C2">
            <w:pPr>
              <w:spacing w:line="340" w:lineRule="exact"/>
              <w:jc w:val="center"/>
              <w:rPr>
                <w:rFonts w:ascii="仿宋" w:hAnsi="仿宋" w:eastAsia="仿宋" w:cs="仿宋_GB2312"/>
                <w:color w:val="auto"/>
                <w:sz w:val="28"/>
                <w:szCs w:val="28"/>
              </w:rPr>
            </w:pPr>
          </w:p>
        </w:tc>
      </w:tr>
      <w:tr w14:paraId="09F6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559" w:type="dxa"/>
            <w:tcBorders>
              <w:top w:val="single" w:color="auto" w:sz="4" w:space="0"/>
              <w:left w:val="single" w:color="auto" w:sz="4" w:space="0"/>
              <w:bottom w:val="single" w:color="auto" w:sz="4" w:space="0"/>
              <w:right w:val="single" w:color="auto" w:sz="4" w:space="0"/>
            </w:tcBorders>
            <w:vAlign w:val="center"/>
          </w:tcPr>
          <w:p w14:paraId="6A3E8F20">
            <w:pPr>
              <w:spacing w:line="34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家庭住址</w:t>
            </w:r>
          </w:p>
        </w:tc>
        <w:tc>
          <w:tcPr>
            <w:tcW w:w="2978" w:type="dxa"/>
            <w:tcBorders>
              <w:top w:val="single" w:color="auto" w:sz="4" w:space="0"/>
              <w:left w:val="single" w:color="auto" w:sz="4" w:space="0"/>
              <w:bottom w:val="single" w:color="auto" w:sz="4" w:space="0"/>
              <w:right w:val="single" w:color="auto" w:sz="4" w:space="0"/>
            </w:tcBorders>
            <w:vAlign w:val="center"/>
          </w:tcPr>
          <w:p w14:paraId="2A581AA7">
            <w:pPr>
              <w:spacing w:line="340" w:lineRule="exact"/>
              <w:jc w:val="center"/>
              <w:rPr>
                <w:rFonts w:ascii="仿宋" w:hAnsi="仿宋" w:eastAsia="仿宋" w:cs="仿宋_GB2312"/>
                <w:color w:val="auto"/>
                <w:sz w:val="28"/>
                <w:szCs w:val="28"/>
              </w:rPr>
            </w:pPr>
          </w:p>
        </w:tc>
        <w:tc>
          <w:tcPr>
            <w:tcW w:w="2243" w:type="dxa"/>
            <w:tcBorders>
              <w:top w:val="single" w:color="auto" w:sz="4" w:space="0"/>
              <w:left w:val="single" w:color="auto" w:sz="4" w:space="0"/>
              <w:bottom w:val="single" w:color="auto" w:sz="4" w:space="0"/>
              <w:right w:val="single" w:color="auto" w:sz="4" w:space="0"/>
            </w:tcBorders>
            <w:vAlign w:val="center"/>
          </w:tcPr>
          <w:p w14:paraId="683EBBC3">
            <w:pPr>
              <w:spacing w:line="34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联系电话</w:t>
            </w:r>
          </w:p>
        </w:tc>
        <w:tc>
          <w:tcPr>
            <w:tcW w:w="2591" w:type="dxa"/>
            <w:tcBorders>
              <w:top w:val="single" w:color="auto" w:sz="4" w:space="0"/>
              <w:left w:val="single" w:color="auto" w:sz="4" w:space="0"/>
              <w:bottom w:val="single" w:color="auto" w:sz="4" w:space="0"/>
              <w:right w:val="single" w:color="auto" w:sz="4" w:space="0"/>
            </w:tcBorders>
            <w:vAlign w:val="center"/>
          </w:tcPr>
          <w:p w14:paraId="16914040">
            <w:pPr>
              <w:spacing w:line="340" w:lineRule="exact"/>
              <w:jc w:val="center"/>
              <w:rPr>
                <w:rFonts w:ascii="仿宋" w:hAnsi="仿宋" w:eastAsia="仿宋" w:cs="仿宋_GB2312"/>
                <w:color w:val="auto"/>
                <w:sz w:val="28"/>
                <w:szCs w:val="28"/>
              </w:rPr>
            </w:pPr>
          </w:p>
        </w:tc>
      </w:tr>
      <w:tr w14:paraId="001D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59" w:type="dxa"/>
            <w:tcBorders>
              <w:top w:val="single" w:color="auto" w:sz="4" w:space="0"/>
              <w:left w:val="single" w:color="auto" w:sz="4" w:space="0"/>
              <w:bottom w:val="single" w:color="auto" w:sz="4" w:space="0"/>
              <w:right w:val="single" w:color="auto" w:sz="4" w:space="0"/>
            </w:tcBorders>
            <w:vAlign w:val="center"/>
          </w:tcPr>
          <w:p w14:paraId="6E330B76">
            <w:pPr>
              <w:spacing w:line="340" w:lineRule="exact"/>
              <w:jc w:val="center"/>
              <w:rPr>
                <w:rFonts w:hint="eastAsia" w:ascii="仿宋" w:hAnsi="仿宋" w:eastAsia="仿宋" w:cs="仿宋_GB2312"/>
                <w:color w:val="auto"/>
                <w:sz w:val="28"/>
                <w:szCs w:val="28"/>
              </w:rPr>
            </w:pPr>
            <w:r>
              <w:rPr>
                <w:rFonts w:hint="eastAsia" w:ascii="仿宋" w:hAnsi="仿宋" w:eastAsia="仿宋" w:cs="仿宋_GB2312"/>
                <w:color w:val="auto"/>
                <w:sz w:val="28"/>
                <w:szCs w:val="28"/>
              </w:rPr>
              <w:t>工作单位</w:t>
            </w:r>
          </w:p>
        </w:tc>
        <w:tc>
          <w:tcPr>
            <w:tcW w:w="7812" w:type="dxa"/>
            <w:gridSpan w:val="3"/>
            <w:tcBorders>
              <w:top w:val="single" w:color="auto" w:sz="4" w:space="0"/>
              <w:left w:val="single" w:color="auto" w:sz="4" w:space="0"/>
              <w:bottom w:val="single" w:color="auto" w:sz="4" w:space="0"/>
              <w:right w:val="single" w:color="auto" w:sz="4" w:space="0"/>
            </w:tcBorders>
            <w:vAlign w:val="center"/>
          </w:tcPr>
          <w:p w14:paraId="7C2100B8">
            <w:pPr>
              <w:spacing w:line="340" w:lineRule="exact"/>
              <w:jc w:val="center"/>
              <w:rPr>
                <w:rFonts w:ascii="仿宋" w:hAnsi="仿宋" w:eastAsia="仿宋" w:cs="仿宋_GB2312"/>
                <w:color w:val="auto"/>
                <w:sz w:val="28"/>
                <w:szCs w:val="28"/>
              </w:rPr>
            </w:pPr>
          </w:p>
        </w:tc>
      </w:tr>
      <w:tr w14:paraId="21A8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559" w:type="dxa"/>
            <w:tcBorders>
              <w:top w:val="single" w:color="auto" w:sz="4" w:space="0"/>
              <w:left w:val="single" w:color="auto" w:sz="4" w:space="0"/>
              <w:bottom w:val="single" w:color="auto" w:sz="4" w:space="0"/>
              <w:right w:val="single" w:color="auto" w:sz="4" w:space="0"/>
            </w:tcBorders>
            <w:vAlign w:val="center"/>
          </w:tcPr>
          <w:p w14:paraId="73026D1B">
            <w:pPr>
              <w:spacing w:line="34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家庭</w:t>
            </w:r>
          </w:p>
          <w:p w14:paraId="669BDFDD">
            <w:pPr>
              <w:spacing w:line="340" w:lineRule="exact"/>
              <w:jc w:val="center"/>
              <w:rPr>
                <w:rFonts w:hint="eastAsia" w:ascii="仿宋" w:hAnsi="仿宋" w:eastAsia="仿宋" w:cs="仿宋_GB2312"/>
                <w:color w:val="auto"/>
                <w:sz w:val="28"/>
                <w:szCs w:val="28"/>
              </w:rPr>
            </w:pPr>
            <w:r>
              <w:rPr>
                <w:rFonts w:hint="eastAsia" w:ascii="仿宋" w:hAnsi="仿宋" w:eastAsia="仿宋" w:cs="仿宋_GB2312"/>
                <w:color w:val="auto"/>
                <w:sz w:val="28"/>
                <w:szCs w:val="28"/>
              </w:rPr>
              <w:t>困难</w:t>
            </w:r>
          </w:p>
          <w:p w14:paraId="467AE143">
            <w:pPr>
              <w:spacing w:line="340" w:lineRule="exact"/>
              <w:jc w:val="center"/>
              <w:rPr>
                <w:rFonts w:hint="eastAsia" w:ascii="仿宋" w:hAnsi="仿宋" w:eastAsia="仿宋" w:cs="仿宋_GB2312"/>
                <w:color w:val="auto"/>
                <w:sz w:val="28"/>
                <w:szCs w:val="28"/>
              </w:rPr>
            </w:pPr>
            <w:r>
              <w:rPr>
                <w:rFonts w:hint="eastAsia" w:ascii="仿宋" w:hAnsi="仿宋" w:eastAsia="仿宋" w:cs="仿宋_GB2312"/>
                <w:color w:val="auto"/>
                <w:sz w:val="28"/>
                <w:szCs w:val="28"/>
              </w:rPr>
              <w:t>综合</w:t>
            </w:r>
          </w:p>
          <w:p w14:paraId="438E3292">
            <w:pPr>
              <w:spacing w:line="34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情况</w:t>
            </w:r>
          </w:p>
        </w:tc>
        <w:tc>
          <w:tcPr>
            <w:tcW w:w="7812" w:type="dxa"/>
            <w:gridSpan w:val="3"/>
            <w:tcBorders>
              <w:top w:val="single" w:color="auto" w:sz="4" w:space="0"/>
              <w:left w:val="single" w:color="auto" w:sz="4" w:space="0"/>
              <w:bottom w:val="single" w:color="auto" w:sz="4" w:space="0"/>
              <w:right w:val="single" w:color="auto" w:sz="4" w:space="0"/>
            </w:tcBorders>
            <w:vAlign w:val="top"/>
          </w:tcPr>
          <w:p w14:paraId="264208A5">
            <w:pPr>
              <w:spacing w:line="340" w:lineRule="exact"/>
              <w:rPr>
                <w:rFonts w:ascii="仿宋" w:hAnsi="仿宋" w:eastAsia="仿宋" w:cs="仿宋_GB2312"/>
                <w:color w:val="auto"/>
                <w:sz w:val="28"/>
                <w:szCs w:val="28"/>
              </w:rPr>
            </w:pPr>
            <w:r>
              <w:rPr>
                <w:rFonts w:hint="eastAsia" w:ascii="仿宋" w:hAnsi="仿宋" w:eastAsia="仿宋" w:cs="仿宋_GB2312"/>
                <w:color w:val="auto"/>
                <w:sz w:val="28"/>
                <w:szCs w:val="28"/>
              </w:rPr>
              <w:t>　</w:t>
            </w:r>
          </w:p>
          <w:p w14:paraId="2E1BD83B">
            <w:pPr>
              <w:spacing w:line="340" w:lineRule="exact"/>
              <w:rPr>
                <w:rFonts w:hint="eastAsia" w:ascii="仿宋" w:hAnsi="仿宋" w:eastAsia="仿宋" w:cs="仿宋_GB2312"/>
                <w:color w:val="auto"/>
                <w:sz w:val="28"/>
                <w:szCs w:val="28"/>
              </w:rPr>
            </w:pPr>
          </w:p>
          <w:p w14:paraId="10717BEB">
            <w:pPr>
              <w:spacing w:line="34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（包含家庭收入</w:t>
            </w:r>
            <w:r>
              <w:rPr>
                <w:rFonts w:hint="eastAsia" w:ascii="仿宋" w:hAnsi="仿宋" w:eastAsia="仿宋" w:cs="仿宋_GB2312"/>
                <w:color w:val="auto"/>
                <w:sz w:val="28"/>
                <w:szCs w:val="28"/>
                <w:lang w:eastAsia="zh-CN"/>
              </w:rPr>
              <w:t>情况</w:t>
            </w:r>
            <w:r>
              <w:rPr>
                <w:rFonts w:hint="eastAsia" w:ascii="仿宋" w:hAnsi="仿宋" w:eastAsia="仿宋" w:cs="仿宋_GB2312"/>
                <w:color w:val="auto"/>
                <w:sz w:val="28"/>
                <w:szCs w:val="28"/>
              </w:rPr>
              <w:t>及</w:t>
            </w:r>
            <w:r>
              <w:rPr>
                <w:rFonts w:hint="eastAsia" w:ascii="仿宋" w:hAnsi="仿宋" w:eastAsia="仿宋" w:cs="仿宋_GB2312"/>
                <w:color w:val="auto"/>
                <w:sz w:val="28"/>
                <w:szCs w:val="28"/>
                <w:lang w:eastAsia="zh-CN"/>
              </w:rPr>
              <w:t>主要</w:t>
            </w:r>
            <w:r>
              <w:rPr>
                <w:rFonts w:hint="eastAsia" w:ascii="仿宋" w:hAnsi="仿宋" w:eastAsia="仿宋" w:cs="仿宋_GB2312"/>
                <w:color w:val="auto"/>
                <w:sz w:val="28"/>
                <w:szCs w:val="28"/>
              </w:rPr>
              <w:t>致困因素）</w:t>
            </w:r>
          </w:p>
        </w:tc>
      </w:tr>
      <w:tr w14:paraId="3B6F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9371" w:type="dxa"/>
            <w:gridSpan w:val="4"/>
            <w:tcBorders>
              <w:top w:val="single" w:color="auto" w:sz="4" w:space="0"/>
              <w:left w:val="single" w:color="auto" w:sz="4" w:space="0"/>
              <w:bottom w:val="single" w:color="auto" w:sz="4" w:space="0"/>
              <w:right w:val="single" w:color="auto" w:sz="4" w:space="0"/>
            </w:tcBorders>
            <w:vAlign w:val="top"/>
          </w:tcPr>
          <w:p w14:paraId="7066CDA6">
            <w:pPr>
              <w:spacing w:line="340" w:lineRule="exact"/>
              <w:rPr>
                <w:rFonts w:hint="eastAsia" w:ascii="仿宋" w:hAnsi="仿宋" w:eastAsia="仿宋" w:cs="仿宋_GB2312"/>
                <w:color w:val="auto"/>
                <w:sz w:val="28"/>
                <w:szCs w:val="28"/>
              </w:rPr>
            </w:pPr>
          </w:p>
          <w:p w14:paraId="4E5828F2">
            <w:pPr>
              <w:spacing w:line="340" w:lineRule="exact"/>
              <w:ind w:firstLine="3360" w:firstLineChars="1200"/>
              <w:rPr>
                <w:rFonts w:hint="eastAsia" w:ascii="仿宋" w:hAnsi="仿宋" w:eastAsia="仿宋" w:cs="仿宋_GB2312"/>
                <w:color w:val="auto"/>
                <w:sz w:val="28"/>
                <w:szCs w:val="28"/>
              </w:rPr>
            </w:pPr>
          </w:p>
          <w:p w14:paraId="1462640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调查人员签字（两人</w:t>
            </w:r>
            <w:r>
              <w:rPr>
                <w:rFonts w:hint="eastAsia" w:ascii="仿宋" w:hAnsi="仿宋" w:eastAsia="仿宋" w:cs="仿宋_GB2312"/>
                <w:color w:val="auto"/>
                <w:sz w:val="28"/>
                <w:szCs w:val="28"/>
                <w:lang w:eastAsia="zh-CN"/>
              </w:rPr>
              <w:t>及以上</w:t>
            </w:r>
            <w:r>
              <w:rPr>
                <w:rFonts w:hint="eastAsia" w:ascii="仿宋" w:hAnsi="仿宋" w:eastAsia="仿宋" w:cs="仿宋_GB2312"/>
                <w:color w:val="auto"/>
                <w:sz w:val="28"/>
                <w:szCs w:val="28"/>
              </w:rPr>
              <w:t>）：</w:t>
            </w:r>
            <w:r>
              <w:rPr>
                <w:rFonts w:hint="eastAsia" w:ascii="仿宋" w:hAnsi="仿宋" w:eastAsia="仿宋" w:cs="仿宋_GB2312"/>
                <w:color w:val="auto"/>
                <w:sz w:val="28"/>
                <w:szCs w:val="28"/>
                <w:lang w:val="en-US" w:eastAsia="zh-CN"/>
              </w:rPr>
              <w:t xml:space="preserve">   </w:t>
            </w:r>
          </w:p>
          <w:p w14:paraId="78DE2692">
            <w:pPr>
              <w:spacing w:line="340" w:lineRule="exact"/>
              <w:ind w:firstLine="3360" w:firstLineChars="1200"/>
              <w:rPr>
                <w:rFonts w:ascii="仿宋" w:hAnsi="仿宋" w:eastAsia="仿宋" w:cs="仿宋_GB2312"/>
                <w:color w:val="auto"/>
                <w:sz w:val="28"/>
                <w:szCs w:val="28"/>
              </w:rPr>
            </w:pPr>
          </w:p>
          <w:p w14:paraId="07CB1EAB">
            <w:pPr>
              <w:spacing w:line="340" w:lineRule="exact"/>
              <w:ind w:firstLine="5880" w:firstLineChars="2100"/>
              <w:rPr>
                <w:rFonts w:ascii="仿宋" w:hAnsi="仿宋" w:eastAsia="仿宋" w:cs="仿宋_GB2312"/>
                <w:color w:val="auto"/>
                <w:sz w:val="28"/>
                <w:szCs w:val="28"/>
              </w:rPr>
            </w:pPr>
            <w:r>
              <w:rPr>
                <w:rFonts w:hint="eastAsia" w:ascii="仿宋" w:hAnsi="仿宋" w:eastAsia="仿宋" w:cs="仿宋_GB2312"/>
                <w:color w:val="auto"/>
                <w:sz w:val="28"/>
                <w:szCs w:val="28"/>
              </w:rPr>
              <w:t xml:space="preserve">年  月  日 </w:t>
            </w:r>
          </w:p>
        </w:tc>
      </w:tr>
      <w:tr w14:paraId="04FB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9371" w:type="dxa"/>
            <w:gridSpan w:val="4"/>
            <w:tcBorders>
              <w:top w:val="single" w:color="auto" w:sz="4" w:space="0"/>
              <w:left w:val="single" w:color="auto" w:sz="4" w:space="0"/>
              <w:bottom w:val="single" w:color="auto" w:sz="4" w:space="0"/>
              <w:right w:val="single" w:color="auto" w:sz="4" w:space="0"/>
            </w:tcBorders>
            <w:vAlign w:val="top"/>
          </w:tcPr>
          <w:p w14:paraId="658348F7">
            <w:pPr>
              <w:spacing w:line="340" w:lineRule="exact"/>
              <w:rPr>
                <w:rFonts w:hint="eastAsia" w:ascii="仿宋" w:hAnsi="仿宋" w:eastAsia="仿宋" w:cs="仿宋_GB2312"/>
                <w:color w:val="auto"/>
                <w:sz w:val="28"/>
                <w:szCs w:val="28"/>
              </w:rPr>
            </w:pPr>
          </w:p>
          <w:p w14:paraId="5C8046A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_GB2312"/>
                <w:color w:val="auto"/>
                <w:sz w:val="28"/>
                <w:szCs w:val="28"/>
                <w:lang w:eastAsia="zh-CN"/>
              </w:rPr>
            </w:pPr>
            <w:r>
              <w:rPr>
                <w:rFonts w:hint="eastAsia" w:ascii="仿宋" w:hAnsi="仿宋" w:eastAsia="仿宋" w:cs="仿宋_GB2312"/>
                <w:color w:val="auto"/>
                <w:sz w:val="28"/>
                <w:szCs w:val="28"/>
              </w:rPr>
              <w:t>以上入户调查填写情况属实</w:t>
            </w:r>
            <w:r>
              <w:rPr>
                <w:rFonts w:hint="eastAsia" w:ascii="仿宋" w:hAnsi="仿宋" w:eastAsia="仿宋" w:cs="仿宋_GB2312"/>
                <w:color w:val="auto"/>
                <w:sz w:val="28"/>
                <w:szCs w:val="28"/>
                <w:lang w:eastAsia="zh-CN"/>
              </w:rPr>
              <w:t>。</w:t>
            </w:r>
          </w:p>
          <w:p w14:paraId="632BDC1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                                              </w:t>
            </w:r>
          </w:p>
          <w:p w14:paraId="14EC1E6C">
            <w:pPr>
              <w:spacing w:line="340" w:lineRule="exact"/>
              <w:ind w:firstLine="3360" w:firstLineChars="1200"/>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被调查家庭成员代表签字： </w:t>
            </w:r>
          </w:p>
          <w:p w14:paraId="3063A369">
            <w:pPr>
              <w:spacing w:line="340" w:lineRule="exact"/>
              <w:rPr>
                <w:rFonts w:hint="eastAsia" w:ascii="仿宋" w:hAnsi="仿宋" w:eastAsia="仿宋" w:cs="仿宋_GB2312"/>
                <w:color w:val="auto"/>
                <w:sz w:val="28"/>
                <w:szCs w:val="28"/>
              </w:rPr>
            </w:pPr>
          </w:p>
          <w:p w14:paraId="66F1A1CC">
            <w:pPr>
              <w:spacing w:line="340" w:lineRule="exact"/>
              <w:ind w:firstLine="5880" w:firstLineChars="2100"/>
              <w:rPr>
                <w:rFonts w:ascii="仿宋" w:hAnsi="仿宋" w:eastAsia="仿宋" w:cs="仿宋_GB2312"/>
                <w:color w:val="auto"/>
                <w:sz w:val="28"/>
                <w:szCs w:val="28"/>
              </w:rPr>
            </w:pPr>
            <w:r>
              <w:rPr>
                <w:rFonts w:hint="eastAsia" w:ascii="仿宋" w:hAnsi="仿宋" w:eastAsia="仿宋" w:cs="仿宋_GB2312"/>
                <w:color w:val="auto"/>
                <w:sz w:val="28"/>
                <w:szCs w:val="28"/>
              </w:rPr>
              <w:t xml:space="preserve">年  月  日          </w:t>
            </w:r>
          </w:p>
        </w:tc>
      </w:tr>
      <w:tr w14:paraId="7D2A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9371" w:type="dxa"/>
            <w:gridSpan w:val="4"/>
            <w:tcBorders>
              <w:top w:val="single" w:color="auto" w:sz="4" w:space="0"/>
              <w:left w:val="single" w:color="auto" w:sz="4" w:space="0"/>
              <w:bottom w:val="single" w:color="auto" w:sz="4" w:space="0"/>
              <w:right w:val="single" w:color="auto" w:sz="4" w:space="0"/>
            </w:tcBorders>
            <w:vAlign w:val="top"/>
          </w:tcPr>
          <w:p w14:paraId="25E50B5E">
            <w:pPr>
              <w:spacing w:line="340" w:lineRule="exact"/>
              <w:jc w:val="both"/>
              <w:rPr>
                <w:rFonts w:hint="eastAsia"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基层（单位）工会初审意见（盖章）：</w:t>
            </w:r>
          </w:p>
        </w:tc>
      </w:tr>
      <w:tr w14:paraId="3377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9371" w:type="dxa"/>
            <w:gridSpan w:val="4"/>
            <w:tcBorders>
              <w:top w:val="single" w:color="auto" w:sz="4" w:space="0"/>
              <w:left w:val="single" w:color="auto" w:sz="4" w:space="0"/>
              <w:bottom w:val="single" w:color="auto" w:sz="4" w:space="0"/>
              <w:right w:val="single" w:color="auto" w:sz="4" w:space="0"/>
            </w:tcBorders>
            <w:vAlign w:val="top"/>
          </w:tcPr>
          <w:p w14:paraId="74F1ADA4">
            <w:pPr>
              <w:spacing w:line="340" w:lineRule="exact"/>
              <w:jc w:val="both"/>
              <w:rPr>
                <w:rFonts w:hint="eastAsia" w:ascii="仿宋" w:hAnsi="仿宋" w:eastAsia="仿宋" w:cs="仿宋_GB2312"/>
                <w:color w:val="auto"/>
                <w:sz w:val="28"/>
                <w:szCs w:val="28"/>
                <w:lang w:eastAsia="zh-CN"/>
              </w:rPr>
            </w:pPr>
            <w:r>
              <w:rPr>
                <w:rFonts w:hint="eastAsia" w:ascii="仿宋" w:hAnsi="仿宋" w:eastAsia="仿宋" w:cs="仿宋"/>
                <w:color w:val="000000"/>
                <w:sz w:val="28"/>
                <w:szCs w:val="28"/>
                <w:lang w:eastAsia="zh-CN"/>
              </w:rPr>
              <w:t>省直、省产业</w:t>
            </w:r>
            <w:r>
              <w:rPr>
                <w:rFonts w:hint="eastAsia" w:ascii="仿宋" w:hAnsi="仿宋" w:eastAsia="仿宋" w:cs="仿宋"/>
                <w:color w:val="000000"/>
                <w:sz w:val="28"/>
                <w:szCs w:val="28"/>
              </w:rPr>
              <w:t>工会</w:t>
            </w:r>
            <w:r>
              <w:rPr>
                <w:rFonts w:hint="eastAsia" w:ascii="仿宋" w:hAnsi="仿宋" w:eastAsia="仿宋" w:cs="仿宋"/>
                <w:color w:val="000000"/>
                <w:sz w:val="28"/>
                <w:szCs w:val="28"/>
                <w:lang w:eastAsia="zh-CN"/>
              </w:rPr>
              <w:t>审核</w:t>
            </w:r>
            <w:r>
              <w:rPr>
                <w:rFonts w:hint="eastAsia" w:ascii="仿宋" w:hAnsi="仿宋" w:eastAsia="仿宋" w:cs="仿宋_GB2312"/>
                <w:color w:val="auto"/>
                <w:sz w:val="28"/>
                <w:szCs w:val="28"/>
                <w:lang w:eastAsia="zh-CN"/>
              </w:rPr>
              <w:t>意见（盖章）：</w:t>
            </w:r>
          </w:p>
          <w:p w14:paraId="4DE22FA2">
            <w:pPr>
              <w:spacing w:line="340" w:lineRule="exact"/>
              <w:jc w:val="both"/>
              <w:rPr>
                <w:rFonts w:hint="eastAsia" w:ascii="仿宋" w:hAnsi="仿宋" w:eastAsia="仿宋" w:cs="仿宋_GB2312"/>
                <w:color w:val="auto"/>
                <w:sz w:val="28"/>
                <w:szCs w:val="28"/>
                <w:lang w:eastAsia="zh-CN"/>
              </w:rPr>
            </w:pPr>
          </w:p>
        </w:tc>
      </w:tr>
      <w:tr w14:paraId="6A69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9371" w:type="dxa"/>
            <w:gridSpan w:val="4"/>
            <w:tcBorders>
              <w:top w:val="single" w:color="auto" w:sz="4" w:space="0"/>
              <w:left w:val="single" w:color="auto" w:sz="4" w:space="0"/>
              <w:bottom w:val="single" w:color="auto" w:sz="4" w:space="0"/>
              <w:right w:val="single" w:color="auto" w:sz="4" w:space="0"/>
            </w:tcBorders>
            <w:vAlign w:val="top"/>
          </w:tcPr>
          <w:p w14:paraId="6B1BBE40">
            <w:pPr>
              <w:spacing w:line="340" w:lineRule="exact"/>
              <w:rPr>
                <w:rFonts w:hint="eastAsia"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安徽省总工会职工服务中心审核意见（盖章）：</w:t>
            </w:r>
          </w:p>
        </w:tc>
      </w:tr>
    </w:tbl>
    <w:p w14:paraId="03ABCF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jc w:val="left"/>
        <w:textAlignment w:val="auto"/>
        <w:outlineLvl w:val="9"/>
        <w:rPr>
          <w:rFonts w:hint="eastAsia" w:ascii="黑体" w:hAnsi="黑体" w:eastAsia="黑体" w:cs="黑体"/>
          <w:color w:val="auto"/>
          <w:sz w:val="36"/>
          <w:szCs w:val="36"/>
          <w:lang w:val="en-US" w:eastAsia="zh-CN"/>
        </w:rPr>
        <w:sectPr>
          <w:pgSz w:w="11906" w:h="16838"/>
          <w:pgMar w:top="2098" w:right="1474" w:bottom="1984" w:left="1587" w:header="851" w:footer="992" w:gutter="0"/>
          <w:pgNumType w:fmt="decimal"/>
          <w:cols w:space="425" w:num="1"/>
          <w:docGrid w:type="lines" w:linePitch="312" w:charSpace="0"/>
        </w:sectPr>
      </w:pPr>
    </w:p>
    <w:p w14:paraId="7A15D6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jc w:val="left"/>
        <w:textAlignment w:val="auto"/>
        <w:outlineLvl w:val="9"/>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附件4</w:t>
      </w:r>
    </w:p>
    <w:p w14:paraId="45CFA5B2">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安徽省总工会职工服务中心困难职工帮扶</w:t>
      </w:r>
      <w:r>
        <w:rPr>
          <w:rFonts w:hint="eastAsia" w:ascii="方正小标宋简体" w:hAnsi="方正小标宋简体" w:eastAsia="方正小标宋简体" w:cs="方正小标宋简体"/>
          <w:b w:val="0"/>
          <w:bCs w:val="0"/>
          <w:sz w:val="44"/>
          <w:szCs w:val="44"/>
        </w:rPr>
        <w:t>救助（建档）申请表</w:t>
      </w:r>
    </w:p>
    <w:p w14:paraId="3B551B5D">
      <w:pPr>
        <w:spacing w:line="400" w:lineRule="exact"/>
        <w:jc w:val="left"/>
        <w:rPr>
          <w:rFonts w:hint="eastAsia" w:ascii="仿宋" w:hAnsi="仿宋" w:eastAsia="仿宋" w:cs="仿宋"/>
          <w:color w:val="000000"/>
          <w:sz w:val="28"/>
          <w:szCs w:val="28"/>
        </w:rPr>
      </w:pPr>
      <w:r>
        <w:rPr>
          <w:rFonts w:hint="eastAsia" w:ascii="Times New Roman" w:hAnsi="Times New Roman" w:eastAsia="仿宋_GB2312"/>
          <w:color w:val="000000"/>
          <w:sz w:val="28"/>
          <w:szCs w:val="28"/>
        </w:rPr>
        <w:t>基</w:t>
      </w:r>
      <w:r>
        <w:rPr>
          <w:rFonts w:hint="eastAsia" w:ascii="仿宋" w:hAnsi="仿宋" w:eastAsia="仿宋" w:cs="仿宋"/>
          <w:color w:val="000000"/>
          <w:sz w:val="28"/>
          <w:szCs w:val="28"/>
        </w:rPr>
        <w:t>层</w:t>
      </w:r>
      <w:r>
        <w:rPr>
          <w:rFonts w:hint="eastAsia" w:ascii="仿宋" w:hAnsi="仿宋" w:eastAsia="仿宋" w:cs="仿宋"/>
          <w:color w:val="000000"/>
          <w:sz w:val="28"/>
          <w:szCs w:val="28"/>
          <w:lang w:eastAsia="zh-CN"/>
        </w:rPr>
        <w:t>（单位）</w:t>
      </w:r>
      <w:r>
        <w:rPr>
          <w:rFonts w:hint="eastAsia" w:ascii="仿宋" w:hAnsi="仿宋" w:eastAsia="仿宋" w:cs="仿宋"/>
          <w:color w:val="000000"/>
          <w:sz w:val="28"/>
          <w:szCs w:val="28"/>
        </w:rPr>
        <w:t>工会</w:t>
      </w:r>
      <w:r>
        <w:rPr>
          <w:rFonts w:hint="eastAsia" w:ascii="仿宋" w:hAnsi="仿宋" w:eastAsia="仿宋" w:cs="仿宋"/>
          <w:color w:val="000000"/>
          <w:sz w:val="28"/>
          <w:szCs w:val="28"/>
          <w:lang w:eastAsia="zh-CN"/>
        </w:rPr>
        <w:t>帮扶</w:t>
      </w:r>
      <w:r>
        <w:rPr>
          <w:rFonts w:hint="eastAsia" w:ascii="仿宋" w:hAnsi="仿宋" w:eastAsia="仿宋" w:cs="仿宋"/>
          <w:color w:val="000000"/>
          <w:sz w:val="28"/>
          <w:szCs w:val="28"/>
        </w:rPr>
        <w:t>联系人及电话：                                            年    月    日</w:t>
      </w:r>
    </w:p>
    <w:tbl>
      <w:tblPr>
        <w:tblStyle w:val="5"/>
        <w:tblW w:w="13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8"/>
        <w:gridCol w:w="1215"/>
        <w:gridCol w:w="870"/>
        <w:gridCol w:w="622"/>
        <w:gridCol w:w="1391"/>
        <w:gridCol w:w="495"/>
        <w:gridCol w:w="1812"/>
        <w:gridCol w:w="1740"/>
        <w:gridCol w:w="3366"/>
      </w:tblGrid>
      <w:tr w14:paraId="30F3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028" w:type="dxa"/>
            <w:vAlign w:val="center"/>
          </w:tcPr>
          <w:p w14:paraId="6050129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职工姓名</w:t>
            </w:r>
          </w:p>
        </w:tc>
        <w:tc>
          <w:tcPr>
            <w:tcW w:w="1215" w:type="dxa"/>
            <w:vAlign w:val="center"/>
          </w:tcPr>
          <w:p w14:paraId="2040403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rPr>
            </w:pPr>
          </w:p>
        </w:tc>
        <w:tc>
          <w:tcPr>
            <w:tcW w:w="870" w:type="dxa"/>
            <w:vAlign w:val="center"/>
          </w:tcPr>
          <w:p w14:paraId="5F68A24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性别</w:t>
            </w:r>
          </w:p>
        </w:tc>
        <w:tc>
          <w:tcPr>
            <w:tcW w:w="622" w:type="dxa"/>
            <w:vAlign w:val="center"/>
          </w:tcPr>
          <w:p w14:paraId="7B35CC7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rPr>
            </w:pPr>
          </w:p>
        </w:tc>
        <w:tc>
          <w:tcPr>
            <w:tcW w:w="1391" w:type="dxa"/>
            <w:vAlign w:val="center"/>
          </w:tcPr>
          <w:p w14:paraId="3CFDFB3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工作单位</w:t>
            </w:r>
          </w:p>
        </w:tc>
        <w:tc>
          <w:tcPr>
            <w:tcW w:w="2307" w:type="dxa"/>
            <w:gridSpan w:val="2"/>
            <w:vAlign w:val="center"/>
          </w:tcPr>
          <w:p w14:paraId="209BEFD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rPr>
            </w:pPr>
          </w:p>
        </w:tc>
        <w:tc>
          <w:tcPr>
            <w:tcW w:w="1740" w:type="dxa"/>
            <w:vAlign w:val="center"/>
          </w:tcPr>
          <w:p w14:paraId="40CAA97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身份证号码</w:t>
            </w:r>
          </w:p>
        </w:tc>
        <w:tc>
          <w:tcPr>
            <w:tcW w:w="3366" w:type="dxa"/>
            <w:vAlign w:val="center"/>
          </w:tcPr>
          <w:p w14:paraId="6FF06BC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rPr>
            </w:pPr>
          </w:p>
        </w:tc>
      </w:tr>
      <w:tr w14:paraId="69DC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028" w:type="dxa"/>
            <w:vAlign w:val="center"/>
          </w:tcPr>
          <w:p w14:paraId="205CD21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家庭住址</w:t>
            </w:r>
          </w:p>
        </w:tc>
        <w:tc>
          <w:tcPr>
            <w:tcW w:w="6405" w:type="dxa"/>
            <w:gridSpan w:val="6"/>
            <w:vAlign w:val="center"/>
          </w:tcPr>
          <w:p w14:paraId="69091994">
            <w:pPr>
              <w:keepNext w:val="0"/>
              <w:keepLines w:val="0"/>
              <w:pageBreakBefore w:val="0"/>
              <w:widowControl w:val="0"/>
              <w:kinsoku/>
              <w:wordWrap/>
              <w:overflowPunct/>
              <w:topLinePunct w:val="0"/>
              <w:autoSpaceDE/>
              <w:autoSpaceDN/>
              <w:bidi w:val="0"/>
              <w:adjustRightInd/>
              <w:snapToGrid/>
              <w:spacing w:line="400" w:lineRule="exact"/>
              <w:ind w:firstLine="4200" w:firstLineChars="1500"/>
              <w:jc w:val="both"/>
              <w:textAlignment w:val="auto"/>
              <w:outlineLvl w:val="9"/>
              <w:rPr>
                <w:rFonts w:hint="eastAsia" w:ascii="仿宋" w:hAnsi="仿宋" w:eastAsia="仿宋" w:cs="仿宋"/>
                <w:color w:val="000000"/>
                <w:sz w:val="28"/>
                <w:szCs w:val="28"/>
              </w:rPr>
            </w:pPr>
          </w:p>
        </w:tc>
        <w:tc>
          <w:tcPr>
            <w:tcW w:w="1740" w:type="dxa"/>
            <w:vAlign w:val="center"/>
          </w:tcPr>
          <w:p w14:paraId="699FC872">
            <w:pPr>
              <w:keepNext w:val="0"/>
              <w:keepLines w:val="0"/>
              <w:pageBreakBefore w:val="0"/>
              <w:widowControl w:val="0"/>
              <w:tabs>
                <w:tab w:val="left" w:pos="387"/>
              </w:tabs>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联系电话</w:t>
            </w:r>
          </w:p>
        </w:tc>
        <w:tc>
          <w:tcPr>
            <w:tcW w:w="3366" w:type="dxa"/>
            <w:vAlign w:val="center"/>
          </w:tcPr>
          <w:p w14:paraId="42D4B88E">
            <w:pPr>
              <w:keepNext w:val="0"/>
              <w:keepLines w:val="0"/>
              <w:pageBreakBefore w:val="0"/>
              <w:widowControl w:val="0"/>
              <w:kinsoku/>
              <w:wordWrap/>
              <w:overflowPunct/>
              <w:topLinePunct w:val="0"/>
              <w:autoSpaceDE/>
              <w:autoSpaceDN/>
              <w:bidi w:val="0"/>
              <w:adjustRightInd/>
              <w:snapToGrid/>
              <w:spacing w:line="400" w:lineRule="exact"/>
              <w:ind w:firstLine="4200" w:firstLineChars="1500"/>
              <w:jc w:val="both"/>
              <w:textAlignment w:val="auto"/>
              <w:outlineLvl w:val="9"/>
              <w:rPr>
                <w:rFonts w:hint="eastAsia" w:ascii="仿宋" w:hAnsi="仿宋" w:eastAsia="仿宋" w:cs="仿宋"/>
                <w:color w:val="000000"/>
                <w:sz w:val="28"/>
                <w:szCs w:val="28"/>
              </w:rPr>
            </w:pPr>
          </w:p>
        </w:tc>
      </w:tr>
      <w:tr w14:paraId="626A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028" w:type="dxa"/>
            <w:vAlign w:val="center"/>
          </w:tcPr>
          <w:p w14:paraId="0739E13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家庭共同生活人口数</w:t>
            </w:r>
          </w:p>
        </w:tc>
        <w:tc>
          <w:tcPr>
            <w:tcW w:w="1215" w:type="dxa"/>
            <w:vAlign w:val="center"/>
          </w:tcPr>
          <w:p w14:paraId="6645F3D3">
            <w:pPr>
              <w:keepNext w:val="0"/>
              <w:keepLines w:val="0"/>
              <w:pageBreakBefore w:val="0"/>
              <w:widowControl w:val="0"/>
              <w:kinsoku/>
              <w:wordWrap/>
              <w:overflowPunct/>
              <w:topLinePunct w:val="0"/>
              <w:autoSpaceDE/>
              <w:autoSpaceDN/>
              <w:bidi w:val="0"/>
              <w:adjustRightInd/>
              <w:snapToGrid/>
              <w:spacing w:line="400" w:lineRule="exact"/>
              <w:ind w:firstLine="4200" w:firstLineChars="150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tc>
        <w:tc>
          <w:tcPr>
            <w:tcW w:w="1492" w:type="dxa"/>
            <w:gridSpan w:val="2"/>
            <w:vAlign w:val="center"/>
          </w:tcPr>
          <w:p w14:paraId="71AAE5FF">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年总收入</w:t>
            </w:r>
          </w:p>
        </w:tc>
        <w:tc>
          <w:tcPr>
            <w:tcW w:w="3698" w:type="dxa"/>
            <w:gridSpan w:val="3"/>
            <w:vAlign w:val="center"/>
          </w:tcPr>
          <w:p w14:paraId="7F22DB7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lang w:eastAsia="zh-CN"/>
              </w:rPr>
            </w:pPr>
          </w:p>
        </w:tc>
        <w:tc>
          <w:tcPr>
            <w:tcW w:w="1740" w:type="dxa"/>
            <w:vAlign w:val="center"/>
          </w:tcPr>
          <w:p w14:paraId="11BF8207">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年刚性支出</w:t>
            </w:r>
          </w:p>
        </w:tc>
        <w:tc>
          <w:tcPr>
            <w:tcW w:w="3366" w:type="dxa"/>
            <w:vAlign w:val="center"/>
          </w:tcPr>
          <w:p w14:paraId="4984E95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lang w:eastAsia="zh-CN"/>
              </w:rPr>
            </w:pPr>
          </w:p>
        </w:tc>
      </w:tr>
      <w:tr w14:paraId="14D0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028" w:type="dxa"/>
            <w:vAlign w:val="center"/>
          </w:tcPr>
          <w:p w14:paraId="2607DB9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建档</w:t>
            </w:r>
            <w:r>
              <w:rPr>
                <w:rFonts w:hint="eastAsia" w:ascii="仿宋" w:hAnsi="仿宋" w:eastAsia="仿宋" w:cs="仿宋"/>
                <w:color w:val="000000"/>
                <w:sz w:val="28"/>
                <w:szCs w:val="28"/>
                <w:lang w:eastAsia="zh-CN"/>
              </w:rPr>
              <w:t>计算方式</w:t>
            </w:r>
          </w:p>
        </w:tc>
        <w:tc>
          <w:tcPr>
            <w:tcW w:w="11511" w:type="dxa"/>
            <w:gridSpan w:val="8"/>
            <w:vAlign w:val="center"/>
          </w:tcPr>
          <w:p w14:paraId="7C50E1DF">
            <w:pPr>
              <w:keepNext w:val="0"/>
              <w:keepLines w:val="0"/>
              <w:pageBreakBefore w:val="0"/>
              <w:widowControl w:val="0"/>
              <w:kinsoku/>
              <w:wordWrap/>
              <w:overflowPunct/>
              <w:topLinePunct w:val="0"/>
              <w:autoSpaceDE/>
              <w:autoSpaceDN/>
              <w:bidi w:val="0"/>
              <w:adjustRightInd/>
              <w:snapToGrid/>
              <w:spacing w:line="400" w:lineRule="exact"/>
              <w:ind w:firstLine="4200" w:firstLineChars="1500"/>
              <w:jc w:val="both"/>
              <w:textAlignment w:val="auto"/>
              <w:outlineLvl w:val="9"/>
              <w:rPr>
                <w:rFonts w:hint="eastAsia" w:ascii="仿宋" w:hAnsi="仿宋" w:eastAsia="仿宋" w:cs="仿宋"/>
                <w:color w:val="000000"/>
                <w:sz w:val="28"/>
                <w:szCs w:val="28"/>
                <w:lang w:eastAsia="zh-CN"/>
              </w:rPr>
            </w:pPr>
          </w:p>
        </w:tc>
      </w:tr>
      <w:tr w14:paraId="02F4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028" w:type="dxa"/>
            <w:vAlign w:val="center"/>
          </w:tcPr>
          <w:p w14:paraId="4B58E42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建档级别</w:t>
            </w:r>
          </w:p>
        </w:tc>
        <w:tc>
          <w:tcPr>
            <w:tcW w:w="11511" w:type="dxa"/>
            <w:gridSpan w:val="8"/>
            <w:vAlign w:val="center"/>
          </w:tcPr>
          <w:p w14:paraId="72C76D2B">
            <w:pPr>
              <w:keepNext w:val="0"/>
              <w:keepLines w:val="0"/>
              <w:pageBreakBefore w:val="0"/>
              <w:widowControl w:val="0"/>
              <w:kinsoku/>
              <w:wordWrap/>
              <w:overflowPunct/>
              <w:topLinePunct w:val="0"/>
              <w:autoSpaceDE/>
              <w:autoSpaceDN/>
              <w:bidi w:val="0"/>
              <w:adjustRightInd/>
              <w:snapToGrid/>
              <w:spacing w:line="400" w:lineRule="exact"/>
              <w:ind w:firstLine="2520" w:firstLineChars="90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深度困难</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相对困难</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意外致困</w:t>
            </w:r>
            <w:r>
              <w:rPr>
                <w:rFonts w:hint="eastAsia" w:ascii="仿宋" w:hAnsi="仿宋" w:eastAsia="仿宋" w:cs="仿宋"/>
                <w:color w:val="000000"/>
                <w:sz w:val="28"/>
                <w:szCs w:val="28"/>
              </w:rPr>
              <w:t xml:space="preserve"> </w:t>
            </w:r>
          </w:p>
        </w:tc>
      </w:tr>
      <w:tr w14:paraId="00C5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028" w:type="dxa"/>
            <w:vAlign w:val="center"/>
          </w:tcPr>
          <w:p w14:paraId="71D4029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申请类别</w:t>
            </w:r>
          </w:p>
        </w:tc>
        <w:tc>
          <w:tcPr>
            <w:tcW w:w="11511" w:type="dxa"/>
            <w:gridSpan w:val="8"/>
            <w:vAlign w:val="center"/>
          </w:tcPr>
          <w:p w14:paraId="52102B1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□助学救助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□生活救助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□大病救助 </w:t>
            </w:r>
          </w:p>
        </w:tc>
      </w:tr>
      <w:tr w14:paraId="247C4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2028" w:type="dxa"/>
            <w:vAlign w:val="center"/>
          </w:tcPr>
          <w:p w14:paraId="050B680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家庭困难</w:t>
            </w:r>
          </w:p>
          <w:p w14:paraId="5FF28B6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情</w:t>
            </w:r>
            <w:r>
              <w:rPr>
                <w:rFonts w:hint="eastAsia" w:ascii="仿宋" w:hAnsi="仿宋" w:eastAsia="仿宋" w:cs="仿宋"/>
                <w:color w:val="000000"/>
                <w:sz w:val="28"/>
                <w:szCs w:val="28"/>
              </w:rPr>
              <w:t>况</w:t>
            </w:r>
          </w:p>
        </w:tc>
        <w:tc>
          <w:tcPr>
            <w:tcW w:w="11511" w:type="dxa"/>
            <w:gridSpan w:val="8"/>
            <w:vAlign w:val="top"/>
          </w:tcPr>
          <w:p w14:paraId="18E96685">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000000"/>
                <w:sz w:val="28"/>
                <w:szCs w:val="28"/>
              </w:rPr>
            </w:pPr>
          </w:p>
        </w:tc>
      </w:tr>
      <w:tr w14:paraId="4617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2028" w:type="dxa"/>
            <w:vMerge w:val="restart"/>
            <w:vAlign w:val="center"/>
          </w:tcPr>
          <w:p w14:paraId="62DA8B0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审核意见</w:t>
            </w:r>
          </w:p>
        </w:tc>
        <w:tc>
          <w:tcPr>
            <w:tcW w:w="4593" w:type="dxa"/>
            <w:gridSpan w:val="5"/>
            <w:vAlign w:val="top"/>
          </w:tcPr>
          <w:p w14:paraId="32019A2A">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基层</w:t>
            </w:r>
            <w:r>
              <w:rPr>
                <w:rFonts w:hint="eastAsia" w:ascii="仿宋" w:hAnsi="仿宋" w:eastAsia="仿宋" w:cs="仿宋"/>
                <w:color w:val="000000"/>
                <w:sz w:val="28"/>
                <w:szCs w:val="28"/>
                <w:lang w:eastAsia="zh-CN"/>
              </w:rPr>
              <w:t>（单位）</w:t>
            </w:r>
            <w:r>
              <w:rPr>
                <w:rFonts w:hint="eastAsia" w:ascii="仿宋" w:hAnsi="仿宋" w:eastAsia="仿宋" w:cs="仿宋"/>
                <w:color w:val="000000"/>
                <w:sz w:val="28"/>
                <w:szCs w:val="28"/>
              </w:rPr>
              <w:t>工会意见</w:t>
            </w:r>
            <w:r>
              <w:rPr>
                <w:rFonts w:hint="eastAsia" w:ascii="仿宋" w:hAnsi="仿宋" w:eastAsia="仿宋" w:cs="仿宋"/>
                <w:color w:val="000000"/>
                <w:sz w:val="28"/>
                <w:szCs w:val="28"/>
                <w:lang w:val="en-US" w:eastAsia="zh-CN"/>
              </w:rPr>
              <w:t>(盖章）</w:t>
            </w:r>
          </w:p>
          <w:p w14:paraId="6E4C51DA">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14:paraId="0A62CE59">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年    月    日</w:t>
            </w:r>
          </w:p>
        </w:tc>
        <w:tc>
          <w:tcPr>
            <w:tcW w:w="6918" w:type="dxa"/>
            <w:gridSpan w:val="3"/>
            <w:vAlign w:val="top"/>
          </w:tcPr>
          <w:p w14:paraId="1C0DF142">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省直、省产业工会</w:t>
            </w:r>
            <w:r>
              <w:rPr>
                <w:rFonts w:hint="eastAsia" w:ascii="仿宋" w:hAnsi="仿宋" w:eastAsia="仿宋" w:cs="仿宋"/>
                <w:color w:val="000000"/>
                <w:sz w:val="28"/>
                <w:szCs w:val="28"/>
              </w:rPr>
              <w:t>意见</w:t>
            </w:r>
            <w:r>
              <w:rPr>
                <w:rFonts w:hint="eastAsia" w:ascii="仿宋" w:hAnsi="仿宋" w:eastAsia="仿宋" w:cs="仿宋"/>
                <w:color w:val="000000"/>
                <w:sz w:val="28"/>
                <w:szCs w:val="28"/>
                <w:lang w:eastAsia="zh-CN"/>
              </w:rPr>
              <w:t>（盖章）</w:t>
            </w:r>
          </w:p>
          <w:p w14:paraId="2E6148C5">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p>
          <w:p w14:paraId="54AF20AF">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年    月    日</w:t>
            </w:r>
          </w:p>
        </w:tc>
      </w:tr>
      <w:tr w14:paraId="0D1B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2028" w:type="dxa"/>
            <w:vMerge w:val="continue"/>
            <w:vAlign w:val="center"/>
          </w:tcPr>
          <w:p w14:paraId="1CA236F3">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rPr>
            </w:pPr>
          </w:p>
        </w:tc>
        <w:tc>
          <w:tcPr>
            <w:tcW w:w="11511" w:type="dxa"/>
            <w:gridSpan w:val="8"/>
            <w:vAlign w:val="top"/>
          </w:tcPr>
          <w:p w14:paraId="10F17BA7">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安徽省总工会</w:t>
            </w:r>
            <w:r>
              <w:rPr>
                <w:rFonts w:hint="eastAsia" w:ascii="仿宋" w:hAnsi="仿宋" w:eastAsia="仿宋" w:cs="仿宋"/>
                <w:color w:val="000000"/>
                <w:sz w:val="28"/>
                <w:szCs w:val="28"/>
              </w:rPr>
              <w:t>职工服务中心意见</w:t>
            </w:r>
            <w:r>
              <w:rPr>
                <w:rFonts w:hint="eastAsia" w:ascii="仿宋" w:hAnsi="仿宋" w:eastAsia="仿宋" w:cs="仿宋"/>
                <w:color w:val="000000"/>
                <w:sz w:val="28"/>
                <w:szCs w:val="28"/>
                <w:lang w:eastAsia="zh-CN"/>
              </w:rPr>
              <w:t>（盖章）</w:t>
            </w:r>
          </w:p>
          <w:p w14:paraId="44B46E71">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14:paraId="2762465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年    月    日</w:t>
            </w:r>
          </w:p>
        </w:tc>
      </w:tr>
    </w:tbl>
    <w:p w14:paraId="529ACC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jc w:val="left"/>
        <w:textAlignment w:val="auto"/>
        <w:outlineLvl w:val="9"/>
        <w:rPr>
          <w:rFonts w:hint="eastAsia" w:ascii="黑体" w:hAnsi="黑体" w:eastAsia="黑体" w:cs="黑体"/>
          <w:color w:val="auto"/>
          <w:sz w:val="36"/>
          <w:szCs w:val="36"/>
          <w:lang w:val="en-US" w:eastAsia="zh-CN"/>
        </w:rPr>
        <w:sectPr>
          <w:pgSz w:w="16838" w:h="11906" w:orient="landscape"/>
          <w:pgMar w:top="1587" w:right="2098" w:bottom="1474" w:left="1984" w:header="851" w:footer="992" w:gutter="0"/>
          <w:pgNumType w:fmt="decimal"/>
          <w:cols w:space="425" w:num="1"/>
          <w:docGrid w:type="lines" w:linePitch="312" w:charSpace="0"/>
        </w:sectPr>
      </w:pPr>
    </w:p>
    <w:p w14:paraId="61AD03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jc w:val="left"/>
        <w:textAlignment w:val="auto"/>
        <w:outlineLvl w:val="9"/>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附件5</w:t>
      </w:r>
    </w:p>
    <w:p w14:paraId="13E87DC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rPr>
        <w:t>困难职工脱困</w:t>
      </w:r>
      <w:r>
        <w:rPr>
          <w:rFonts w:hint="eastAsia" w:ascii="方正小标宋简体" w:eastAsia="方正小标宋简体"/>
          <w:color w:val="auto"/>
          <w:sz w:val="44"/>
          <w:szCs w:val="44"/>
          <w:lang w:eastAsia="zh-CN"/>
        </w:rPr>
        <w:t>走访</w:t>
      </w:r>
      <w:r>
        <w:rPr>
          <w:rFonts w:hint="eastAsia" w:ascii="方正小标宋简体" w:eastAsia="方正小标宋简体"/>
          <w:color w:val="auto"/>
          <w:sz w:val="44"/>
          <w:szCs w:val="44"/>
        </w:rPr>
        <w:t>登记表</w:t>
      </w:r>
    </w:p>
    <w:p w14:paraId="6952C3B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小标宋简体" w:eastAsia="方正小标宋简体"/>
          <w:color w:val="auto"/>
          <w:sz w:val="44"/>
          <w:szCs w:val="44"/>
        </w:rPr>
      </w:pPr>
    </w:p>
    <w:tbl>
      <w:tblPr>
        <w:tblStyle w:val="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1069"/>
        <w:gridCol w:w="856"/>
        <w:gridCol w:w="760"/>
        <w:gridCol w:w="1424"/>
        <w:gridCol w:w="556"/>
        <w:gridCol w:w="780"/>
        <w:gridCol w:w="1458"/>
      </w:tblGrid>
      <w:tr w14:paraId="74B30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57" w:type="dxa"/>
          </w:tcPr>
          <w:p w14:paraId="01B4BC3F">
            <w:pPr>
              <w:pStyle w:val="9"/>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职工姓名</w:t>
            </w:r>
          </w:p>
        </w:tc>
        <w:tc>
          <w:tcPr>
            <w:tcW w:w="1069" w:type="dxa"/>
          </w:tcPr>
          <w:p w14:paraId="43255299">
            <w:pPr>
              <w:pStyle w:val="9"/>
              <w:jc w:val="center"/>
              <w:rPr>
                <w:rFonts w:hint="eastAsia" w:ascii="仿宋" w:hAnsi="仿宋" w:eastAsia="仿宋" w:cs="仿宋"/>
                <w:sz w:val="28"/>
                <w:szCs w:val="28"/>
                <w:vertAlign w:val="baseline"/>
                <w:lang w:eastAsia="zh-CN"/>
              </w:rPr>
            </w:pPr>
          </w:p>
        </w:tc>
        <w:tc>
          <w:tcPr>
            <w:tcW w:w="1616" w:type="dxa"/>
            <w:gridSpan w:val="2"/>
          </w:tcPr>
          <w:p w14:paraId="7AB2ADA3">
            <w:pPr>
              <w:pStyle w:val="9"/>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身份证号码</w:t>
            </w:r>
          </w:p>
        </w:tc>
        <w:tc>
          <w:tcPr>
            <w:tcW w:w="1424" w:type="dxa"/>
          </w:tcPr>
          <w:p w14:paraId="7B258E30">
            <w:pPr>
              <w:pStyle w:val="9"/>
              <w:jc w:val="center"/>
              <w:rPr>
                <w:rFonts w:hint="eastAsia" w:ascii="仿宋" w:hAnsi="仿宋" w:eastAsia="仿宋" w:cs="仿宋"/>
                <w:sz w:val="28"/>
                <w:szCs w:val="28"/>
                <w:vertAlign w:val="baseline"/>
                <w:lang w:eastAsia="zh-CN"/>
              </w:rPr>
            </w:pPr>
          </w:p>
        </w:tc>
        <w:tc>
          <w:tcPr>
            <w:tcW w:w="1336" w:type="dxa"/>
            <w:gridSpan w:val="2"/>
          </w:tcPr>
          <w:p w14:paraId="4E63BD1A">
            <w:pPr>
              <w:pStyle w:val="9"/>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建档标准</w:t>
            </w:r>
          </w:p>
        </w:tc>
        <w:tc>
          <w:tcPr>
            <w:tcW w:w="1458" w:type="dxa"/>
          </w:tcPr>
          <w:p w14:paraId="04AD113B">
            <w:pPr>
              <w:pStyle w:val="9"/>
              <w:jc w:val="center"/>
              <w:rPr>
                <w:rFonts w:hint="eastAsia" w:ascii="仿宋" w:hAnsi="仿宋" w:eastAsia="仿宋" w:cs="仿宋"/>
                <w:sz w:val="28"/>
                <w:szCs w:val="28"/>
                <w:vertAlign w:val="baseline"/>
                <w:lang w:eastAsia="zh-CN"/>
              </w:rPr>
            </w:pPr>
          </w:p>
        </w:tc>
      </w:tr>
      <w:tr w14:paraId="75AB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Pr>
          <w:p w14:paraId="11014385">
            <w:pPr>
              <w:pStyle w:val="9"/>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工作单位</w:t>
            </w:r>
          </w:p>
        </w:tc>
        <w:tc>
          <w:tcPr>
            <w:tcW w:w="2685" w:type="dxa"/>
            <w:gridSpan w:val="3"/>
          </w:tcPr>
          <w:p w14:paraId="69B6CBED">
            <w:pPr>
              <w:pStyle w:val="9"/>
              <w:jc w:val="center"/>
              <w:rPr>
                <w:rFonts w:hint="eastAsia" w:ascii="仿宋" w:hAnsi="仿宋" w:eastAsia="仿宋" w:cs="仿宋"/>
                <w:sz w:val="28"/>
                <w:szCs w:val="28"/>
                <w:vertAlign w:val="baseline"/>
                <w:lang w:eastAsia="zh-CN"/>
              </w:rPr>
            </w:pPr>
          </w:p>
        </w:tc>
        <w:tc>
          <w:tcPr>
            <w:tcW w:w="1424" w:type="dxa"/>
          </w:tcPr>
          <w:p w14:paraId="7A1875D6">
            <w:pPr>
              <w:pStyle w:val="9"/>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致困原因</w:t>
            </w:r>
          </w:p>
        </w:tc>
        <w:tc>
          <w:tcPr>
            <w:tcW w:w="2794" w:type="dxa"/>
            <w:gridSpan w:val="3"/>
          </w:tcPr>
          <w:p w14:paraId="75738A4B">
            <w:pPr>
              <w:pStyle w:val="9"/>
              <w:jc w:val="center"/>
              <w:rPr>
                <w:rFonts w:hint="eastAsia" w:ascii="仿宋" w:hAnsi="仿宋" w:eastAsia="仿宋" w:cs="仿宋"/>
                <w:sz w:val="28"/>
                <w:szCs w:val="28"/>
                <w:vertAlign w:val="baseline"/>
                <w:lang w:eastAsia="zh-CN"/>
              </w:rPr>
            </w:pPr>
          </w:p>
        </w:tc>
      </w:tr>
      <w:tr w14:paraId="7A3E1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2157" w:type="dxa"/>
          </w:tcPr>
          <w:p w14:paraId="305EE310">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困难职工</w:t>
            </w:r>
          </w:p>
          <w:p w14:paraId="507D423E">
            <w:pPr>
              <w:jc w:val="center"/>
              <w:rPr>
                <w:rFonts w:hint="eastAsia"/>
                <w:sz w:val="28"/>
                <w:szCs w:val="28"/>
                <w:lang w:eastAsia="zh-CN"/>
              </w:rPr>
            </w:pPr>
            <w:r>
              <w:rPr>
                <w:rFonts w:hint="eastAsia" w:ascii="仿宋" w:hAnsi="仿宋" w:eastAsia="仿宋" w:cs="仿宋"/>
                <w:sz w:val="28"/>
                <w:szCs w:val="28"/>
                <w:lang w:eastAsia="zh-CN"/>
              </w:rPr>
              <w:t>家庭现状</w:t>
            </w:r>
          </w:p>
        </w:tc>
        <w:tc>
          <w:tcPr>
            <w:tcW w:w="6903" w:type="dxa"/>
            <w:gridSpan w:val="7"/>
          </w:tcPr>
          <w:p w14:paraId="2192AF16">
            <w:pPr>
              <w:pStyle w:val="9"/>
              <w:jc w:val="center"/>
              <w:rPr>
                <w:rFonts w:hint="eastAsia" w:ascii="仿宋" w:hAnsi="仿宋" w:eastAsia="仿宋" w:cs="仿宋"/>
                <w:sz w:val="28"/>
                <w:szCs w:val="28"/>
                <w:vertAlign w:val="baseline"/>
                <w:lang w:eastAsia="zh-CN"/>
              </w:rPr>
            </w:pPr>
          </w:p>
        </w:tc>
      </w:tr>
      <w:tr w14:paraId="56A7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Pr>
          <w:p w14:paraId="657340ED">
            <w:pPr>
              <w:pStyle w:val="9"/>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职工本人签字</w:t>
            </w:r>
          </w:p>
        </w:tc>
        <w:tc>
          <w:tcPr>
            <w:tcW w:w="1069" w:type="dxa"/>
          </w:tcPr>
          <w:p w14:paraId="09F49115">
            <w:pPr>
              <w:pStyle w:val="9"/>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28"/>
                <w:szCs w:val="28"/>
                <w:vertAlign w:val="baseline"/>
                <w:lang w:eastAsia="zh-CN"/>
              </w:rPr>
            </w:pPr>
          </w:p>
        </w:tc>
        <w:tc>
          <w:tcPr>
            <w:tcW w:w="1616" w:type="dxa"/>
            <w:gridSpan w:val="2"/>
          </w:tcPr>
          <w:p w14:paraId="3DD389CB">
            <w:pPr>
              <w:pStyle w:val="9"/>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手机号码</w:t>
            </w:r>
          </w:p>
        </w:tc>
        <w:tc>
          <w:tcPr>
            <w:tcW w:w="1424" w:type="dxa"/>
          </w:tcPr>
          <w:p w14:paraId="2D2AC245">
            <w:pPr>
              <w:pStyle w:val="9"/>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28"/>
                <w:szCs w:val="28"/>
                <w:vertAlign w:val="baseline"/>
                <w:lang w:eastAsia="zh-CN"/>
              </w:rPr>
            </w:pPr>
          </w:p>
        </w:tc>
        <w:tc>
          <w:tcPr>
            <w:tcW w:w="1336" w:type="dxa"/>
            <w:gridSpan w:val="2"/>
          </w:tcPr>
          <w:p w14:paraId="4BE4F7FB">
            <w:pPr>
              <w:pStyle w:val="9"/>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日期</w:t>
            </w:r>
          </w:p>
        </w:tc>
        <w:tc>
          <w:tcPr>
            <w:tcW w:w="1458" w:type="dxa"/>
          </w:tcPr>
          <w:p w14:paraId="1020BBC5">
            <w:pPr>
              <w:pStyle w:val="9"/>
              <w:jc w:val="center"/>
              <w:rPr>
                <w:rFonts w:hint="eastAsia" w:ascii="仿宋" w:hAnsi="仿宋" w:eastAsia="仿宋" w:cs="仿宋"/>
                <w:sz w:val="28"/>
                <w:szCs w:val="28"/>
                <w:vertAlign w:val="baseline"/>
                <w:lang w:eastAsia="zh-CN"/>
              </w:rPr>
            </w:pPr>
          </w:p>
        </w:tc>
      </w:tr>
      <w:tr w14:paraId="236C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restart"/>
          </w:tcPr>
          <w:p w14:paraId="5BC04C5E">
            <w:pPr>
              <w:pStyle w:val="9"/>
              <w:jc w:val="center"/>
              <w:rPr>
                <w:rFonts w:hint="eastAsia" w:ascii="仿宋" w:hAnsi="仿宋" w:eastAsia="仿宋" w:cs="仿宋"/>
                <w:sz w:val="28"/>
                <w:szCs w:val="28"/>
                <w:vertAlign w:val="baseline"/>
                <w:lang w:eastAsia="zh-CN"/>
              </w:rPr>
            </w:pPr>
          </w:p>
          <w:p w14:paraId="460A4E55">
            <w:pPr>
              <w:jc w:val="both"/>
              <w:rPr>
                <w:rFonts w:hint="eastAsia" w:ascii="仿宋" w:hAnsi="仿宋" w:eastAsia="仿宋" w:cs="仿宋"/>
                <w:sz w:val="28"/>
                <w:szCs w:val="28"/>
                <w:lang w:eastAsia="zh-CN"/>
              </w:rPr>
            </w:pPr>
          </w:p>
          <w:p w14:paraId="328B3B4A">
            <w:pPr>
              <w:jc w:val="center"/>
              <w:rPr>
                <w:rFonts w:hint="eastAsia"/>
                <w:sz w:val="28"/>
                <w:szCs w:val="28"/>
                <w:lang w:eastAsia="zh-CN"/>
              </w:rPr>
            </w:pPr>
            <w:r>
              <w:rPr>
                <w:rFonts w:hint="eastAsia" w:ascii="仿宋" w:hAnsi="仿宋" w:eastAsia="仿宋" w:cs="仿宋"/>
                <w:sz w:val="28"/>
                <w:szCs w:val="28"/>
                <w:lang w:eastAsia="zh-CN"/>
              </w:rPr>
              <w:t>调查结果</w:t>
            </w:r>
          </w:p>
        </w:tc>
        <w:tc>
          <w:tcPr>
            <w:tcW w:w="6903" w:type="dxa"/>
            <w:gridSpan w:val="7"/>
          </w:tcPr>
          <w:p w14:paraId="770F0722">
            <w:pPr>
              <w:pStyle w:val="9"/>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职工家庭不再符合当前级别建档标准：</w:t>
            </w:r>
          </w:p>
          <w:p w14:paraId="2FEECE3E">
            <w:pPr>
              <w:pStyle w:val="9"/>
              <w:jc w:val="both"/>
              <w:rPr>
                <w:rFonts w:hint="eastAsia" w:ascii="仿宋" w:hAnsi="仿宋" w:eastAsia="仿宋" w:cs="仿宋"/>
                <w:sz w:val="28"/>
                <w:szCs w:val="28"/>
                <w:u w:val="single"/>
                <w:vertAlign w:val="baseline"/>
                <w:lang w:val="en-US" w:eastAsia="zh-CN"/>
              </w:rPr>
            </w:pPr>
            <w:r>
              <w:rPr>
                <w:rFonts w:hint="eastAsia" w:ascii="仿宋" w:hAnsi="仿宋" w:eastAsia="仿宋" w:cs="仿宋"/>
                <w:sz w:val="28"/>
                <w:szCs w:val="28"/>
                <w:vertAlign w:val="baseline"/>
                <w:lang w:eastAsia="zh-CN"/>
              </w:rPr>
              <w:t>□需注销，注销原因：</w:t>
            </w:r>
            <w:r>
              <w:rPr>
                <w:rFonts w:hint="eastAsia" w:ascii="仿宋" w:hAnsi="仿宋" w:eastAsia="仿宋" w:cs="仿宋"/>
                <w:sz w:val="28"/>
                <w:szCs w:val="28"/>
                <w:u w:val="single"/>
                <w:vertAlign w:val="baseline"/>
                <w:lang w:val="en-US" w:eastAsia="zh-CN"/>
              </w:rPr>
              <w:t xml:space="preserve">                   </w:t>
            </w:r>
          </w:p>
        </w:tc>
      </w:tr>
      <w:tr w14:paraId="1090F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7" w:type="dxa"/>
            <w:vMerge w:val="continue"/>
          </w:tcPr>
          <w:p w14:paraId="78E2E679">
            <w:pPr>
              <w:pStyle w:val="9"/>
              <w:jc w:val="center"/>
              <w:rPr>
                <w:rFonts w:hint="eastAsia" w:ascii="仿宋" w:hAnsi="仿宋" w:eastAsia="仿宋" w:cs="仿宋"/>
                <w:sz w:val="28"/>
                <w:szCs w:val="28"/>
                <w:vertAlign w:val="baseline"/>
                <w:lang w:eastAsia="zh-CN"/>
              </w:rPr>
            </w:pPr>
          </w:p>
        </w:tc>
        <w:tc>
          <w:tcPr>
            <w:tcW w:w="6903" w:type="dxa"/>
            <w:gridSpan w:val="7"/>
          </w:tcPr>
          <w:p w14:paraId="5471B824">
            <w:pPr>
              <w:pStyle w:val="9"/>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□致困因素消除，生活脱离困境，需脱困。</w:t>
            </w:r>
          </w:p>
        </w:tc>
      </w:tr>
      <w:tr w14:paraId="50F7A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157" w:type="dxa"/>
            <w:vMerge w:val="continue"/>
          </w:tcPr>
          <w:p w14:paraId="1C5530F3">
            <w:pPr>
              <w:pStyle w:val="9"/>
              <w:jc w:val="center"/>
              <w:rPr>
                <w:rFonts w:hint="eastAsia" w:ascii="仿宋" w:hAnsi="仿宋" w:eastAsia="仿宋" w:cs="仿宋"/>
                <w:sz w:val="28"/>
                <w:szCs w:val="28"/>
                <w:vertAlign w:val="baseline"/>
                <w:lang w:eastAsia="zh-CN"/>
              </w:rPr>
            </w:pPr>
          </w:p>
        </w:tc>
        <w:tc>
          <w:tcPr>
            <w:tcW w:w="6903" w:type="dxa"/>
            <w:gridSpan w:val="7"/>
          </w:tcPr>
          <w:p w14:paraId="5A99B8DB">
            <w:pPr>
              <w:pStyle w:val="9"/>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□需从当前建档标准脱困，建立</w:t>
            </w:r>
            <w:r>
              <w:rPr>
                <w:rFonts w:hint="eastAsia" w:ascii="仿宋" w:hAnsi="仿宋" w:eastAsia="仿宋" w:cs="仿宋"/>
                <w:sz w:val="28"/>
                <w:szCs w:val="28"/>
                <w:u w:val="single"/>
                <w:vertAlign w:val="baseline"/>
                <w:lang w:eastAsia="zh-CN"/>
              </w:rPr>
              <w:t xml:space="preserve">        </w:t>
            </w:r>
            <w:r>
              <w:rPr>
                <w:rFonts w:hint="eastAsia" w:ascii="仿宋" w:hAnsi="仿宋" w:eastAsia="仿宋" w:cs="仿宋"/>
                <w:sz w:val="28"/>
                <w:szCs w:val="28"/>
                <w:vertAlign w:val="baseline"/>
                <w:lang w:eastAsia="zh-CN"/>
              </w:rPr>
              <w:t>职工档案。</w:t>
            </w:r>
          </w:p>
        </w:tc>
      </w:tr>
      <w:tr w14:paraId="0EAB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157" w:type="dxa"/>
          </w:tcPr>
          <w:p w14:paraId="5716E551">
            <w:pPr>
              <w:pStyle w:val="9"/>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调查员签字</w:t>
            </w:r>
          </w:p>
          <w:p w14:paraId="20DBA79D">
            <w:pPr>
              <w:pStyle w:val="9"/>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（两人及以上）</w:t>
            </w:r>
          </w:p>
        </w:tc>
        <w:tc>
          <w:tcPr>
            <w:tcW w:w="1925" w:type="dxa"/>
            <w:gridSpan w:val="2"/>
          </w:tcPr>
          <w:p w14:paraId="7B8205CE">
            <w:pPr>
              <w:pStyle w:val="9"/>
              <w:jc w:val="center"/>
              <w:rPr>
                <w:rFonts w:hint="eastAsia" w:ascii="仿宋" w:hAnsi="仿宋" w:eastAsia="仿宋" w:cs="仿宋"/>
                <w:sz w:val="28"/>
                <w:szCs w:val="28"/>
                <w:vertAlign w:val="baseline"/>
                <w:lang w:eastAsia="zh-CN"/>
              </w:rPr>
            </w:pPr>
          </w:p>
        </w:tc>
        <w:tc>
          <w:tcPr>
            <w:tcW w:w="2740" w:type="dxa"/>
            <w:gridSpan w:val="3"/>
          </w:tcPr>
          <w:p w14:paraId="2D507916">
            <w:pPr>
              <w:pStyle w:val="9"/>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基层（单位）工会负责人签字</w:t>
            </w:r>
          </w:p>
        </w:tc>
        <w:tc>
          <w:tcPr>
            <w:tcW w:w="2238" w:type="dxa"/>
            <w:gridSpan w:val="2"/>
          </w:tcPr>
          <w:p w14:paraId="30B4133A">
            <w:pPr>
              <w:pStyle w:val="9"/>
              <w:jc w:val="center"/>
              <w:rPr>
                <w:rFonts w:hint="eastAsia" w:ascii="仿宋" w:hAnsi="仿宋" w:eastAsia="仿宋" w:cs="仿宋"/>
                <w:sz w:val="28"/>
                <w:szCs w:val="28"/>
                <w:vertAlign w:val="baseline"/>
                <w:lang w:eastAsia="zh-CN"/>
              </w:rPr>
            </w:pPr>
          </w:p>
        </w:tc>
      </w:tr>
      <w:tr w14:paraId="2542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2157" w:type="dxa"/>
          </w:tcPr>
          <w:p w14:paraId="0C3B148B">
            <w:pPr>
              <w:pStyle w:val="9"/>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省直、省产业工会负责人签字</w:t>
            </w:r>
          </w:p>
        </w:tc>
        <w:tc>
          <w:tcPr>
            <w:tcW w:w="1925" w:type="dxa"/>
            <w:gridSpan w:val="2"/>
          </w:tcPr>
          <w:p w14:paraId="1BF7CC09">
            <w:pPr>
              <w:pStyle w:val="9"/>
              <w:jc w:val="center"/>
              <w:rPr>
                <w:rFonts w:hint="eastAsia" w:ascii="仿宋" w:hAnsi="仿宋" w:eastAsia="仿宋" w:cs="仿宋"/>
                <w:sz w:val="28"/>
                <w:szCs w:val="28"/>
                <w:vertAlign w:val="baseline"/>
                <w:lang w:eastAsia="zh-CN"/>
              </w:rPr>
            </w:pPr>
          </w:p>
        </w:tc>
        <w:tc>
          <w:tcPr>
            <w:tcW w:w="2740" w:type="dxa"/>
            <w:gridSpan w:val="3"/>
          </w:tcPr>
          <w:p w14:paraId="3B47382D">
            <w:pPr>
              <w:pStyle w:val="9"/>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安徽省总工会职工服务中心负责人签字</w:t>
            </w:r>
          </w:p>
        </w:tc>
        <w:tc>
          <w:tcPr>
            <w:tcW w:w="2238" w:type="dxa"/>
            <w:gridSpan w:val="2"/>
          </w:tcPr>
          <w:p w14:paraId="741BEB3E">
            <w:pPr>
              <w:pStyle w:val="9"/>
              <w:jc w:val="center"/>
              <w:rPr>
                <w:rFonts w:hint="eastAsia" w:ascii="仿宋" w:hAnsi="仿宋" w:eastAsia="仿宋" w:cs="仿宋"/>
                <w:sz w:val="28"/>
                <w:szCs w:val="28"/>
                <w:vertAlign w:val="baseline"/>
                <w:lang w:eastAsia="zh-CN"/>
              </w:rPr>
            </w:pPr>
          </w:p>
        </w:tc>
      </w:tr>
      <w:tr w14:paraId="3170E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2157" w:type="dxa"/>
          </w:tcPr>
          <w:p w14:paraId="34989845">
            <w:pPr>
              <w:pStyle w:val="9"/>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 w:hAnsi="仿宋" w:eastAsia="仿宋" w:cs="仿宋"/>
                <w:sz w:val="28"/>
                <w:szCs w:val="28"/>
                <w:vertAlign w:val="baseline"/>
                <w:lang w:eastAsia="zh-CN"/>
              </w:rPr>
            </w:pPr>
          </w:p>
          <w:p w14:paraId="1C723445">
            <w:pPr>
              <w:pStyle w:val="9"/>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备注</w:t>
            </w:r>
          </w:p>
          <w:p w14:paraId="6E92D3CA">
            <w:pPr>
              <w:pStyle w:val="9"/>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 w:hAnsi="仿宋" w:eastAsia="仿宋" w:cs="仿宋"/>
                <w:sz w:val="28"/>
                <w:szCs w:val="28"/>
                <w:vertAlign w:val="baseline"/>
                <w:lang w:eastAsia="zh-CN"/>
              </w:rPr>
            </w:pPr>
          </w:p>
        </w:tc>
        <w:tc>
          <w:tcPr>
            <w:tcW w:w="6903" w:type="dxa"/>
            <w:gridSpan w:val="7"/>
          </w:tcPr>
          <w:p w14:paraId="0478908C">
            <w:pPr>
              <w:pStyle w:val="9"/>
              <w:jc w:val="center"/>
              <w:rPr>
                <w:rFonts w:hint="eastAsia" w:ascii="仿宋" w:hAnsi="仿宋" w:eastAsia="仿宋" w:cs="仿宋"/>
                <w:sz w:val="28"/>
                <w:szCs w:val="28"/>
                <w:vertAlign w:val="baseline"/>
                <w:lang w:eastAsia="zh-CN"/>
              </w:rPr>
            </w:pPr>
          </w:p>
        </w:tc>
      </w:tr>
    </w:tbl>
    <w:p w14:paraId="770BA93A">
      <w:pPr>
        <w:numPr>
          <w:ilvl w:val="0"/>
          <w:numId w:val="0"/>
        </w:numPr>
        <w:spacing w:line="280" w:lineRule="exact"/>
        <w:ind w:leftChars="0"/>
        <w:rPr>
          <w:rFonts w:hint="eastAsia" w:ascii="Times New Roman" w:hAnsi="Times New Roman" w:eastAsia="宋体" w:cs="Times New Roman"/>
          <w:szCs w:val="21"/>
          <w:lang w:val="en-US" w:eastAsia="zh-CN"/>
        </w:rPr>
        <w:sectPr>
          <w:footerReference r:id="rId4" w:type="default"/>
          <w:pgSz w:w="11906" w:h="16838"/>
          <w:pgMar w:top="2098" w:right="1474" w:bottom="1984" w:left="1587" w:header="851" w:footer="992" w:gutter="0"/>
          <w:pgNumType w:fmt="decimal"/>
          <w:cols w:space="0" w:num="1"/>
          <w:rtlGutter w:val="0"/>
          <w:docGrid w:type="lines" w:linePitch="312" w:charSpace="0"/>
        </w:sectPr>
      </w:pPr>
    </w:p>
    <w:p w14:paraId="226C27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jc w:val="left"/>
        <w:textAlignment w:val="auto"/>
        <w:outlineLvl w:val="9"/>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附件6</w:t>
      </w:r>
    </w:p>
    <w:p w14:paraId="40B22843">
      <w:pPr>
        <w:pStyle w:val="9"/>
        <w:rPr>
          <w:rFonts w:hint="eastAsia" w:ascii="方正小标宋简体" w:hAnsi="宋体" w:eastAsia="方正小标宋简体"/>
          <w:color w:val="auto"/>
          <w:sz w:val="44"/>
          <w:szCs w:val="44"/>
        </w:rPr>
      </w:pPr>
    </w:p>
    <w:p w14:paraId="784E7009">
      <w:pPr>
        <w:pStyle w:val="9"/>
        <w:rPr>
          <w:rFonts w:hint="eastAsia" w:ascii="方正小标宋简体" w:eastAsia="方正小标宋简体"/>
          <w:color w:val="auto"/>
          <w:lang w:val="en-US" w:eastAsia="zh-CN"/>
        </w:rPr>
      </w:pPr>
      <w:r>
        <w:rPr>
          <w:rFonts w:hint="eastAsia" w:ascii="方正小标宋简体" w:hAnsi="宋体" w:eastAsia="方正小标宋简体"/>
          <w:color w:val="auto"/>
          <w:sz w:val="44"/>
          <w:szCs w:val="44"/>
        </w:rPr>
        <w:t>不予困难帮扶告知书</w:t>
      </w:r>
    </w:p>
    <w:p w14:paraId="72159E92">
      <w:pPr>
        <w:spacing w:line="600" w:lineRule="exact"/>
        <w:rPr>
          <w:rFonts w:hint="eastAsia" w:ascii="仿宋_GB2312" w:hAnsi="仿宋_GB2312" w:eastAsia="仿宋_GB2312" w:cs="仿宋_GB2312"/>
          <w:color w:val="auto"/>
          <w:sz w:val="28"/>
          <w:szCs w:val="28"/>
          <w:u w:val="single"/>
        </w:rPr>
      </w:pPr>
    </w:p>
    <w:p w14:paraId="7E70E71B">
      <w:pPr>
        <w:spacing w:line="600" w:lineRule="exact"/>
        <w:rPr>
          <w:rFonts w:ascii="仿宋" w:hAnsi="仿宋" w:eastAsia="仿宋" w:cs="仿宋_GB2312"/>
          <w:color w:val="auto"/>
          <w:sz w:val="32"/>
          <w:szCs w:val="32"/>
          <w:u w:val="single"/>
        </w:rPr>
      </w:pPr>
      <w:r>
        <w:rPr>
          <w:rFonts w:hint="eastAsia" w:ascii="仿宋_GB2312" w:hAnsi="仿宋_GB2312" w:eastAsia="仿宋_GB2312" w:cs="仿宋_GB2312"/>
          <w:color w:val="auto"/>
          <w:sz w:val="28"/>
          <w:szCs w:val="28"/>
          <w:u w:val="single"/>
        </w:rPr>
        <w:t xml:space="preserve"> </w:t>
      </w:r>
      <w:r>
        <w:rPr>
          <w:rFonts w:hint="eastAsia" w:ascii="仿宋" w:hAnsi="仿宋" w:eastAsia="仿宋" w:cs="仿宋_GB2312"/>
          <w:color w:val="auto"/>
          <w:sz w:val="32"/>
          <w:szCs w:val="32"/>
          <w:u w:val="single"/>
        </w:rPr>
        <w:t xml:space="preserve">    </w:t>
      </w:r>
      <w:r>
        <w:rPr>
          <w:rFonts w:hint="eastAsia" w:ascii="仿宋" w:hAnsi="仿宋" w:eastAsia="仿宋" w:cs="仿宋_GB2312"/>
          <w:color w:val="auto"/>
          <w:sz w:val="32"/>
          <w:szCs w:val="32"/>
        </w:rPr>
        <w:t>同志：</w:t>
      </w:r>
    </w:p>
    <w:p w14:paraId="66B620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_GB2312"/>
          <w:color w:val="auto"/>
          <w:sz w:val="32"/>
          <w:szCs w:val="32"/>
        </w:rPr>
      </w:pPr>
      <w:r>
        <w:rPr>
          <w:rFonts w:hint="eastAsia" w:ascii="仿宋" w:hAnsi="仿宋" w:eastAsia="仿宋" w:cs="仿宋_GB2312"/>
          <w:color w:val="auto"/>
          <w:sz w:val="32"/>
          <w:szCs w:val="32"/>
        </w:rPr>
        <w:t>您于</w:t>
      </w:r>
      <w:r>
        <w:rPr>
          <w:rFonts w:hint="eastAsia" w:ascii="仿宋" w:hAnsi="仿宋" w:eastAsia="仿宋" w:cs="仿宋_GB2312"/>
          <w:color w:val="auto"/>
          <w:sz w:val="32"/>
          <w:szCs w:val="32"/>
          <w:u w:val="single"/>
        </w:rPr>
        <w:t xml:space="preserve"> </w:t>
      </w:r>
      <w:r>
        <w:rPr>
          <w:rFonts w:hint="eastAsia" w:ascii="仿宋" w:hAnsi="仿宋" w:eastAsia="仿宋" w:cs="仿宋_GB2312"/>
          <w:color w:val="auto"/>
          <w:sz w:val="32"/>
          <w:szCs w:val="32"/>
          <w:u w:val="single"/>
          <w:lang w:val="en-US" w:eastAsia="zh-CN"/>
        </w:rPr>
        <w:t xml:space="preserve"> </w:t>
      </w:r>
      <w:r>
        <w:rPr>
          <w:rFonts w:hint="eastAsia" w:ascii="仿宋" w:hAnsi="仿宋" w:eastAsia="仿宋" w:cs="仿宋_GB2312"/>
          <w:color w:val="auto"/>
          <w:sz w:val="32"/>
          <w:szCs w:val="32"/>
          <w:u w:val="single"/>
        </w:rPr>
        <w:t xml:space="preserve"> </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u w:val="single"/>
        </w:rPr>
        <w:t xml:space="preserve"> </w:t>
      </w:r>
      <w:r>
        <w:rPr>
          <w:rFonts w:hint="eastAsia" w:ascii="仿宋" w:hAnsi="仿宋" w:eastAsia="仿宋" w:cs="仿宋_GB2312"/>
          <w:color w:val="auto"/>
          <w:sz w:val="32"/>
          <w:szCs w:val="32"/>
          <w:u w:val="single"/>
          <w:lang w:val="en-US" w:eastAsia="zh-CN"/>
        </w:rPr>
        <w:t xml:space="preserve"> </w:t>
      </w:r>
      <w:r>
        <w:rPr>
          <w:rFonts w:hint="eastAsia" w:ascii="仿宋" w:hAnsi="仿宋" w:eastAsia="仿宋" w:cs="仿宋_GB2312"/>
          <w:color w:val="auto"/>
          <w:sz w:val="32"/>
          <w:szCs w:val="32"/>
          <w:u w:val="single"/>
        </w:rPr>
        <w:t xml:space="preserve"> </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u w:val="single"/>
        </w:rPr>
        <w:t xml:space="preserve"> </w:t>
      </w:r>
      <w:r>
        <w:rPr>
          <w:rFonts w:hint="eastAsia" w:ascii="仿宋" w:hAnsi="仿宋" w:eastAsia="仿宋" w:cs="仿宋_GB2312"/>
          <w:color w:val="auto"/>
          <w:sz w:val="32"/>
          <w:szCs w:val="32"/>
          <w:u w:val="single"/>
          <w:lang w:val="en-US" w:eastAsia="zh-CN"/>
        </w:rPr>
        <w:t xml:space="preserve"> </w:t>
      </w:r>
      <w:r>
        <w:rPr>
          <w:rFonts w:hint="eastAsia" w:ascii="仿宋" w:hAnsi="仿宋" w:eastAsia="仿宋" w:cs="仿宋_GB2312"/>
          <w:color w:val="auto"/>
          <w:sz w:val="32"/>
          <w:szCs w:val="32"/>
          <w:u w:val="single"/>
        </w:rPr>
        <w:t xml:space="preserve"> </w:t>
      </w:r>
      <w:r>
        <w:rPr>
          <w:rFonts w:hint="eastAsia" w:ascii="仿宋" w:hAnsi="仿宋" w:eastAsia="仿宋" w:cs="仿宋_GB2312"/>
          <w:color w:val="auto"/>
          <w:sz w:val="32"/>
          <w:szCs w:val="32"/>
        </w:rPr>
        <w:t>日提交</w:t>
      </w:r>
      <w:r>
        <w:rPr>
          <w:rFonts w:hint="eastAsia" w:ascii="仿宋" w:hAnsi="仿宋" w:eastAsia="仿宋" w:cs="仿宋_GB2312"/>
          <w:color w:val="auto"/>
          <w:sz w:val="32"/>
          <w:szCs w:val="32"/>
          <w:lang w:eastAsia="zh-CN"/>
        </w:rPr>
        <w:t>职工困难</w:t>
      </w:r>
      <w:r>
        <w:rPr>
          <w:rFonts w:hint="eastAsia" w:ascii="仿宋" w:hAnsi="仿宋" w:eastAsia="仿宋" w:cs="仿宋_GB2312"/>
          <w:color w:val="auto"/>
          <w:sz w:val="32"/>
          <w:szCs w:val="32"/>
        </w:rPr>
        <w:t>帮扶申请，根据《安徽省总工会职工服务中心职工困难帮扶实施办法》等文件规定，经调查审核，您家庭因</w:t>
      </w:r>
      <w:r>
        <w:rPr>
          <w:rFonts w:hint="eastAsia" w:ascii="仿宋" w:hAnsi="仿宋" w:eastAsia="仿宋" w:cs="仿宋_GB2312"/>
          <w:color w:val="auto"/>
          <w:sz w:val="32"/>
          <w:szCs w:val="32"/>
          <w:u w:val="single"/>
        </w:rPr>
        <w:t xml:space="preserve"> </w:t>
      </w:r>
      <w:r>
        <w:rPr>
          <w:rFonts w:hint="eastAsia" w:ascii="仿宋" w:hAnsi="仿宋" w:eastAsia="仿宋" w:cs="仿宋_GB2312"/>
          <w:color w:val="auto"/>
          <w:sz w:val="32"/>
          <w:szCs w:val="32"/>
          <w:u w:val="single"/>
          <w:lang w:val="en-US" w:eastAsia="zh-CN"/>
        </w:rPr>
        <w:t xml:space="preserve">      </w:t>
      </w:r>
      <w:r>
        <w:rPr>
          <w:rFonts w:hint="eastAsia" w:ascii="仿宋" w:hAnsi="仿宋" w:eastAsia="仿宋" w:cs="仿宋_GB2312"/>
          <w:color w:val="auto"/>
          <w:sz w:val="32"/>
          <w:szCs w:val="32"/>
          <w:u w:val="single"/>
        </w:rPr>
        <w:t xml:space="preserve"> </w:t>
      </w:r>
      <w:r>
        <w:rPr>
          <w:rFonts w:hint="eastAsia" w:ascii="仿宋" w:hAnsi="仿宋" w:eastAsia="仿宋" w:cs="仿宋_GB2312"/>
          <w:color w:val="auto"/>
          <w:sz w:val="32"/>
          <w:szCs w:val="32"/>
        </w:rPr>
        <w:t xml:space="preserve"> ，不符合建档条件，不予帮扶。</w:t>
      </w:r>
    </w:p>
    <w:p w14:paraId="53551A34">
      <w:pPr>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若对本告知有异议，可自收到本告知书之日起1</w:t>
      </w:r>
      <w:r>
        <w:rPr>
          <w:rFonts w:hint="eastAsia" w:ascii="仿宋" w:hAnsi="仿宋" w:eastAsia="仿宋" w:cs="仿宋_GB2312"/>
          <w:color w:val="auto"/>
          <w:sz w:val="32"/>
          <w:szCs w:val="32"/>
          <w:lang w:val="en-US" w:eastAsia="zh-CN"/>
        </w:rPr>
        <w:t>5</w:t>
      </w:r>
      <w:r>
        <w:rPr>
          <w:rFonts w:hint="eastAsia" w:ascii="仿宋" w:hAnsi="仿宋" w:eastAsia="仿宋" w:cs="仿宋_GB2312"/>
          <w:color w:val="auto"/>
          <w:sz w:val="32"/>
          <w:szCs w:val="32"/>
        </w:rPr>
        <w:t xml:space="preserve">日内向所在基层工会提出复查申请。 </w:t>
      </w:r>
    </w:p>
    <w:p w14:paraId="6473BD7B">
      <w:pPr>
        <w:spacing w:line="600" w:lineRule="exact"/>
        <w:rPr>
          <w:rFonts w:ascii="仿宋" w:hAnsi="仿宋" w:eastAsia="仿宋" w:cs="仿宋_GB2312"/>
          <w:color w:val="auto"/>
          <w:sz w:val="32"/>
          <w:szCs w:val="32"/>
        </w:rPr>
      </w:pPr>
    </w:p>
    <w:p w14:paraId="2FEE45E4">
      <w:pPr>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签收人：</w:t>
      </w:r>
      <w:r>
        <w:rPr>
          <w:rFonts w:hint="eastAsia" w:ascii="仿宋" w:hAnsi="仿宋" w:eastAsia="仿宋" w:cs="仿宋_GB2312"/>
          <w:color w:val="auto"/>
          <w:sz w:val="32"/>
          <w:szCs w:val="32"/>
          <w:u w:val="single"/>
        </w:rPr>
        <w:t xml:space="preserve">   </w:t>
      </w:r>
      <w:r>
        <w:rPr>
          <w:rFonts w:hint="eastAsia" w:ascii="仿宋" w:hAnsi="仿宋" w:eastAsia="仿宋" w:cs="仿宋_GB2312"/>
          <w:color w:val="auto"/>
          <w:sz w:val="32"/>
          <w:szCs w:val="32"/>
          <w:u w:val="single"/>
          <w:lang w:val="en-US" w:eastAsia="zh-CN"/>
        </w:rPr>
        <w:t xml:space="preserve"> </w:t>
      </w:r>
      <w:r>
        <w:rPr>
          <w:rFonts w:hint="eastAsia" w:ascii="仿宋" w:hAnsi="仿宋" w:eastAsia="仿宋" w:cs="仿宋_GB2312"/>
          <w:color w:val="auto"/>
          <w:sz w:val="32"/>
          <w:szCs w:val="32"/>
          <w:u w:val="single"/>
        </w:rPr>
        <w:t xml:space="preserve">    </w:t>
      </w:r>
    </w:p>
    <w:p w14:paraId="0DE8C368">
      <w:pPr>
        <w:spacing w:line="600" w:lineRule="exact"/>
        <w:rPr>
          <w:rFonts w:ascii="仿宋" w:hAnsi="仿宋" w:eastAsia="仿宋" w:cs="仿宋_GB2312"/>
          <w:color w:val="auto"/>
          <w:sz w:val="32"/>
          <w:szCs w:val="32"/>
          <w:u w:val="single"/>
        </w:rPr>
      </w:pPr>
    </w:p>
    <w:p w14:paraId="2A7B3DC2">
      <w:pPr>
        <w:spacing w:line="600" w:lineRule="exact"/>
        <w:rPr>
          <w:rFonts w:ascii="仿宋" w:hAnsi="仿宋" w:eastAsia="仿宋" w:cs="仿宋_GB2312"/>
          <w:color w:val="auto"/>
          <w:sz w:val="32"/>
          <w:szCs w:val="32"/>
          <w:u w:val="single"/>
        </w:rPr>
      </w:pPr>
    </w:p>
    <w:p w14:paraId="439BDB25">
      <w:pPr>
        <w:keepNext w:val="0"/>
        <w:keepLines w:val="0"/>
        <w:pageBreakBefore w:val="0"/>
        <w:widowControl w:val="0"/>
        <w:kinsoku/>
        <w:wordWrap/>
        <w:overflowPunct/>
        <w:topLinePunct w:val="0"/>
        <w:autoSpaceDE/>
        <w:autoSpaceDN/>
        <w:bidi w:val="0"/>
        <w:adjustRightInd/>
        <w:snapToGrid/>
        <w:spacing w:line="500" w:lineRule="exact"/>
        <w:ind w:right="420" w:rightChars="200"/>
        <w:jc w:val="right"/>
        <w:textAlignment w:val="auto"/>
        <w:rPr>
          <w:rFonts w:ascii="仿宋" w:hAnsi="仿宋" w:eastAsia="仿宋" w:cs="仿宋_GB2312"/>
          <w:color w:val="auto"/>
          <w:sz w:val="32"/>
          <w:szCs w:val="32"/>
        </w:rPr>
      </w:pPr>
      <w:r>
        <w:rPr>
          <w:rFonts w:hint="eastAsia" w:ascii="仿宋" w:hAnsi="仿宋" w:eastAsia="仿宋" w:cs="仿宋_GB2312"/>
          <w:color w:val="auto"/>
          <w:sz w:val="32"/>
          <w:szCs w:val="32"/>
        </w:rPr>
        <w:t xml:space="preserve">   </w:t>
      </w:r>
      <w:r>
        <w:rPr>
          <w:rFonts w:hint="eastAsia" w:ascii="仿宋" w:hAnsi="仿宋" w:eastAsia="仿宋" w:cs="仿宋_GB2312"/>
          <w:color w:val="auto"/>
          <w:sz w:val="32"/>
          <w:szCs w:val="32"/>
          <w:lang w:eastAsia="zh-CN"/>
        </w:rPr>
        <w:t>安徽省总工会职工服务中心</w:t>
      </w:r>
    </w:p>
    <w:p w14:paraId="38B66D54">
      <w:pPr>
        <w:spacing w:line="500" w:lineRule="exact"/>
        <w:ind w:firstLine="4320" w:firstLineChars="1350"/>
        <w:rPr>
          <w:rFonts w:hint="eastAsia" w:ascii="仿宋" w:hAnsi="仿宋" w:eastAsia="仿宋" w:cs="仿宋_GB2312"/>
          <w:color w:val="auto"/>
          <w:sz w:val="32"/>
          <w:szCs w:val="32"/>
        </w:rPr>
      </w:pPr>
      <w:r>
        <w:rPr>
          <w:rFonts w:hint="eastAsia" w:ascii="仿宋" w:hAnsi="仿宋" w:eastAsia="仿宋" w:cs="仿宋_GB2312"/>
          <w:color w:val="auto"/>
          <w:sz w:val="32"/>
          <w:szCs w:val="32"/>
        </w:rPr>
        <w:t xml:space="preserve">    </w:t>
      </w:r>
      <w:r>
        <w:rPr>
          <w:rFonts w:hint="eastAsia" w:ascii="仿宋" w:hAnsi="仿宋" w:eastAsia="仿宋" w:cs="仿宋_GB2312"/>
          <w:color w:val="auto"/>
          <w:sz w:val="32"/>
          <w:szCs w:val="32"/>
          <w:lang w:val="en-US" w:eastAsia="zh-CN"/>
        </w:rPr>
        <w:t xml:space="preserve">    </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 xml:space="preserve">  </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 xml:space="preserve">  </w:t>
      </w:r>
      <w:r>
        <w:rPr>
          <w:rFonts w:hint="eastAsia" w:ascii="仿宋" w:hAnsi="仿宋" w:eastAsia="仿宋" w:cs="仿宋_GB2312"/>
          <w:color w:val="auto"/>
          <w:sz w:val="32"/>
          <w:szCs w:val="32"/>
        </w:rPr>
        <w:t>日</w:t>
      </w:r>
    </w:p>
    <w:p w14:paraId="00C984DE">
      <w:pPr>
        <w:spacing w:line="500" w:lineRule="exact"/>
        <w:ind w:firstLine="4320" w:firstLineChars="1350"/>
        <w:rPr>
          <w:rFonts w:hint="eastAsia" w:ascii="仿宋" w:hAnsi="仿宋" w:eastAsia="仿宋" w:cs="仿宋_GB2312"/>
          <w:color w:val="auto"/>
          <w:sz w:val="32"/>
          <w:szCs w:val="32"/>
        </w:rPr>
      </w:pPr>
    </w:p>
    <w:p w14:paraId="79B562F2">
      <w:pPr>
        <w:spacing w:line="500" w:lineRule="exact"/>
        <w:ind w:firstLine="4320" w:firstLineChars="1350"/>
        <w:rPr>
          <w:rFonts w:hint="eastAsia" w:ascii="仿宋" w:hAnsi="仿宋" w:eastAsia="仿宋" w:cs="仿宋_GB2312"/>
          <w:color w:val="auto"/>
          <w:sz w:val="32"/>
          <w:szCs w:val="32"/>
        </w:rPr>
      </w:pPr>
    </w:p>
    <w:p w14:paraId="5F46C943">
      <w:pPr>
        <w:spacing w:line="500" w:lineRule="exact"/>
        <w:jc w:val="left"/>
        <w:rPr>
          <w:rFonts w:hint="eastAsia" w:ascii="仿宋" w:hAnsi="仿宋" w:eastAsia="仿宋" w:cs="仿宋_GB2312"/>
          <w:color w:val="auto"/>
          <w:sz w:val="32"/>
          <w:szCs w:val="32"/>
        </w:rPr>
      </w:pPr>
    </w:p>
    <w:p w14:paraId="63DE9C92">
      <w:pPr>
        <w:spacing w:line="500" w:lineRule="exact"/>
        <w:jc w:val="left"/>
        <w:rPr>
          <w:rFonts w:hint="eastAsia" w:ascii="仿宋" w:hAnsi="仿宋" w:eastAsia="仿宋" w:cs="仿宋_GB2312"/>
          <w:color w:val="auto"/>
          <w:sz w:val="32"/>
          <w:szCs w:val="32"/>
        </w:rPr>
      </w:pPr>
    </w:p>
    <w:p w14:paraId="7757A5BC">
      <w:pPr>
        <w:spacing w:line="500" w:lineRule="exact"/>
        <w:jc w:val="left"/>
        <w:rPr>
          <w:rFonts w:hint="eastAsia" w:ascii="仿宋" w:hAnsi="仿宋" w:eastAsia="仿宋" w:cs="仿宋_GB2312"/>
          <w:color w:val="auto"/>
          <w:sz w:val="32"/>
          <w:szCs w:val="32"/>
        </w:rPr>
        <w:sectPr>
          <w:pgSz w:w="11906" w:h="16838"/>
          <w:pgMar w:top="2098" w:right="1474" w:bottom="1984" w:left="1587" w:header="851" w:footer="992" w:gutter="0"/>
          <w:pgNumType w:fmt="decimal"/>
          <w:cols w:space="0" w:num="1"/>
          <w:rtlGutter w:val="0"/>
          <w:docGrid w:type="lines" w:linePitch="312" w:charSpace="0"/>
        </w:sectPr>
      </w:pPr>
      <w:r>
        <w:rPr>
          <w:rFonts w:hint="eastAsia" w:ascii="仿宋" w:hAnsi="仿宋" w:eastAsia="仿宋" w:cs="仿宋_GB2312"/>
          <w:color w:val="auto"/>
          <w:sz w:val="32"/>
          <w:szCs w:val="32"/>
        </w:rPr>
        <w:t>注：本告知书一式两份，一份送申请人，一份由</w:t>
      </w:r>
      <w:r>
        <w:rPr>
          <w:rFonts w:hint="eastAsia" w:ascii="仿宋" w:hAnsi="仿宋" w:eastAsia="仿宋" w:cs="仿宋_GB2312"/>
          <w:color w:val="auto"/>
          <w:sz w:val="32"/>
          <w:szCs w:val="32"/>
          <w:lang w:eastAsia="zh-CN"/>
        </w:rPr>
        <w:t>省总工会职工服务中心</w:t>
      </w:r>
      <w:r>
        <w:rPr>
          <w:rFonts w:hint="eastAsia" w:ascii="仿宋" w:hAnsi="仿宋" w:eastAsia="仿宋" w:cs="仿宋_GB2312"/>
          <w:color w:val="auto"/>
          <w:sz w:val="32"/>
          <w:szCs w:val="32"/>
        </w:rPr>
        <w:t>留存。</w:t>
      </w:r>
    </w:p>
    <w:p w14:paraId="36C378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jc w:val="left"/>
        <w:textAlignment w:val="auto"/>
        <w:outlineLvl w:val="9"/>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附件7</w:t>
      </w:r>
    </w:p>
    <w:p w14:paraId="267F0B30">
      <w:pPr>
        <w:jc w:val="center"/>
        <w:rPr>
          <w:rFonts w:ascii="Times New Roman" w:hAnsi="Times New Roman" w:eastAsia="方正小标宋简体"/>
          <w:sz w:val="44"/>
          <w:szCs w:val="44"/>
        </w:rPr>
      </w:pPr>
      <w:r>
        <w:rPr>
          <w:rFonts w:hint="eastAsia" w:ascii="Times New Roman" w:hAnsi="Times New Roman" w:eastAsia="方正小标宋简体"/>
          <w:sz w:val="44"/>
          <w:szCs w:val="44"/>
        </w:rPr>
        <w:t>困难职工档案表</w:t>
      </w:r>
    </w:p>
    <w:tbl>
      <w:tblPr>
        <w:tblStyle w:val="5"/>
        <w:tblW w:w="14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709"/>
        <w:gridCol w:w="723"/>
        <w:gridCol w:w="128"/>
        <w:gridCol w:w="141"/>
        <w:gridCol w:w="177"/>
        <w:gridCol w:w="674"/>
        <w:gridCol w:w="709"/>
        <w:gridCol w:w="708"/>
        <w:gridCol w:w="284"/>
        <w:gridCol w:w="425"/>
        <w:gridCol w:w="567"/>
        <w:gridCol w:w="425"/>
        <w:gridCol w:w="426"/>
        <w:gridCol w:w="283"/>
        <w:gridCol w:w="1276"/>
        <w:gridCol w:w="142"/>
        <w:gridCol w:w="160"/>
        <w:gridCol w:w="407"/>
        <w:gridCol w:w="898"/>
        <w:gridCol w:w="377"/>
        <w:gridCol w:w="728"/>
        <w:gridCol w:w="832"/>
        <w:gridCol w:w="1434"/>
        <w:gridCol w:w="1259"/>
      </w:tblGrid>
      <w:tr w14:paraId="31DB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gridSpan w:val="2"/>
          </w:tcPr>
          <w:p w14:paraId="0157C5D4">
            <w:pPr>
              <w:spacing w:line="280" w:lineRule="exact"/>
              <w:jc w:val="center"/>
              <w:rPr>
                <w:rFonts w:ascii="Times New Roman" w:hAnsi="Times New Roman"/>
              </w:rPr>
            </w:pPr>
            <w:r>
              <w:rPr>
                <w:rFonts w:ascii="Times New Roman" w:hAnsi="Times New Roman"/>
                <w:color w:val="FF0000"/>
              </w:rPr>
              <w:t>*</w:t>
            </w:r>
            <w:r>
              <w:rPr>
                <w:rFonts w:hint="eastAsia" w:ascii="Times New Roman"/>
              </w:rPr>
              <w:t>姓名</w:t>
            </w:r>
          </w:p>
        </w:tc>
        <w:tc>
          <w:tcPr>
            <w:tcW w:w="851" w:type="dxa"/>
            <w:gridSpan w:val="2"/>
          </w:tcPr>
          <w:p w14:paraId="23516561">
            <w:pPr>
              <w:spacing w:line="280" w:lineRule="exact"/>
              <w:jc w:val="center"/>
              <w:rPr>
                <w:rFonts w:ascii="Times New Roman" w:hAnsi="Times New Roman"/>
              </w:rPr>
            </w:pPr>
            <w:r>
              <w:rPr>
                <w:rFonts w:ascii="Times New Roman" w:hAnsi="Times New Roman"/>
                <w:color w:val="FF0000"/>
              </w:rPr>
              <w:t>*</w:t>
            </w:r>
            <w:r>
              <w:rPr>
                <w:rFonts w:hint="eastAsia" w:ascii="Times New Roman"/>
              </w:rPr>
              <w:t>民族</w:t>
            </w:r>
          </w:p>
        </w:tc>
        <w:tc>
          <w:tcPr>
            <w:tcW w:w="992" w:type="dxa"/>
            <w:gridSpan w:val="3"/>
          </w:tcPr>
          <w:p w14:paraId="0B4F48FF">
            <w:pPr>
              <w:spacing w:line="280" w:lineRule="exact"/>
              <w:jc w:val="center"/>
              <w:rPr>
                <w:rFonts w:ascii="Times New Roman" w:hAnsi="Times New Roman"/>
              </w:rPr>
            </w:pPr>
            <w:r>
              <w:rPr>
                <w:rFonts w:ascii="Times New Roman" w:hAnsi="Times New Roman"/>
                <w:color w:val="FF0000"/>
              </w:rPr>
              <w:t>*</w:t>
            </w:r>
            <w:r>
              <w:rPr>
                <w:rFonts w:hint="eastAsia" w:ascii="Times New Roman"/>
              </w:rPr>
              <w:t>性别</w:t>
            </w:r>
          </w:p>
        </w:tc>
        <w:tc>
          <w:tcPr>
            <w:tcW w:w="1701" w:type="dxa"/>
            <w:gridSpan w:val="3"/>
          </w:tcPr>
          <w:p w14:paraId="4058F20B">
            <w:pPr>
              <w:spacing w:line="280" w:lineRule="exact"/>
              <w:jc w:val="center"/>
              <w:rPr>
                <w:rFonts w:ascii="Times New Roman" w:hAnsi="Times New Roman"/>
              </w:rPr>
            </w:pPr>
            <w:r>
              <w:rPr>
                <w:rFonts w:ascii="Times New Roman" w:hAnsi="Times New Roman"/>
                <w:color w:val="FF0000"/>
              </w:rPr>
              <w:t>*</w:t>
            </w:r>
            <w:r>
              <w:rPr>
                <w:rFonts w:hint="eastAsia" w:ascii="Times New Roman"/>
              </w:rPr>
              <w:t>政治面貌</w:t>
            </w:r>
          </w:p>
        </w:tc>
        <w:tc>
          <w:tcPr>
            <w:tcW w:w="1843" w:type="dxa"/>
            <w:gridSpan w:val="4"/>
          </w:tcPr>
          <w:p w14:paraId="0454DC7E">
            <w:pPr>
              <w:spacing w:line="280" w:lineRule="exact"/>
              <w:jc w:val="center"/>
              <w:rPr>
                <w:rFonts w:ascii="Times New Roman" w:hAnsi="Times New Roman"/>
              </w:rPr>
            </w:pPr>
            <w:r>
              <w:rPr>
                <w:rFonts w:ascii="Times New Roman" w:hAnsi="Times New Roman"/>
                <w:color w:val="FF0000"/>
              </w:rPr>
              <w:t>*</w:t>
            </w:r>
            <w:r>
              <w:rPr>
                <w:rFonts w:hint="eastAsia" w:ascii="Times New Roman"/>
              </w:rPr>
              <w:t>身份证号</w:t>
            </w:r>
          </w:p>
        </w:tc>
        <w:tc>
          <w:tcPr>
            <w:tcW w:w="1559" w:type="dxa"/>
            <w:gridSpan w:val="2"/>
          </w:tcPr>
          <w:p w14:paraId="1464F6BF">
            <w:pPr>
              <w:spacing w:line="280" w:lineRule="exact"/>
              <w:jc w:val="center"/>
              <w:rPr>
                <w:rFonts w:ascii="Times New Roman" w:hAnsi="Times New Roman"/>
              </w:rPr>
            </w:pPr>
            <w:r>
              <w:rPr>
                <w:rFonts w:ascii="Times New Roman" w:hAnsi="Times New Roman"/>
                <w:color w:val="FF0000"/>
              </w:rPr>
              <w:t>*</w:t>
            </w:r>
            <w:r>
              <w:rPr>
                <w:rFonts w:hint="eastAsia" w:ascii="Times New Roman"/>
              </w:rPr>
              <w:t>出生日期</w:t>
            </w:r>
          </w:p>
        </w:tc>
        <w:tc>
          <w:tcPr>
            <w:tcW w:w="709" w:type="dxa"/>
            <w:gridSpan w:val="3"/>
          </w:tcPr>
          <w:p w14:paraId="6A635705">
            <w:pPr>
              <w:spacing w:line="280" w:lineRule="exact"/>
              <w:jc w:val="center"/>
              <w:rPr>
                <w:rFonts w:ascii="Times New Roman" w:hAnsi="Times New Roman"/>
              </w:rPr>
            </w:pPr>
            <w:r>
              <w:rPr>
                <w:rFonts w:hint="eastAsia" w:ascii="Times New Roman"/>
              </w:rPr>
              <w:t>年龄</w:t>
            </w:r>
          </w:p>
        </w:tc>
        <w:tc>
          <w:tcPr>
            <w:tcW w:w="1275" w:type="dxa"/>
            <w:gridSpan w:val="2"/>
          </w:tcPr>
          <w:p w14:paraId="0F6C688C">
            <w:pPr>
              <w:spacing w:line="280" w:lineRule="exact"/>
              <w:jc w:val="center"/>
              <w:rPr>
                <w:rFonts w:ascii="Times New Roman" w:hAnsi="Times New Roman"/>
              </w:rPr>
            </w:pPr>
            <w:r>
              <w:rPr>
                <w:rFonts w:ascii="Times New Roman" w:hAnsi="Times New Roman"/>
                <w:color w:val="FF0000"/>
              </w:rPr>
              <w:t>*</w:t>
            </w:r>
            <w:r>
              <w:rPr>
                <w:rFonts w:hint="eastAsia" w:ascii="Times New Roman"/>
              </w:rPr>
              <w:t>健康状况</w:t>
            </w:r>
          </w:p>
        </w:tc>
        <w:tc>
          <w:tcPr>
            <w:tcW w:w="1560" w:type="dxa"/>
            <w:gridSpan w:val="2"/>
          </w:tcPr>
          <w:p w14:paraId="190D864D">
            <w:pPr>
              <w:spacing w:line="280" w:lineRule="exact"/>
              <w:jc w:val="center"/>
              <w:rPr>
                <w:rFonts w:ascii="Times New Roman" w:hAnsi="Times New Roman"/>
              </w:rPr>
            </w:pPr>
            <w:r>
              <w:rPr>
                <w:rFonts w:hint="eastAsia" w:ascii="Times New Roman"/>
              </w:rPr>
              <w:t>疾病</w:t>
            </w:r>
            <w:r>
              <w:rPr>
                <w:rFonts w:ascii="Times New Roman" w:hAnsi="Times New Roman"/>
              </w:rPr>
              <w:t>/</w:t>
            </w:r>
            <w:r>
              <w:rPr>
                <w:rFonts w:hint="eastAsia" w:ascii="Times New Roman"/>
              </w:rPr>
              <w:t>残疾类别</w:t>
            </w:r>
          </w:p>
        </w:tc>
        <w:tc>
          <w:tcPr>
            <w:tcW w:w="1434" w:type="dxa"/>
          </w:tcPr>
          <w:p w14:paraId="42ED3CE1">
            <w:pPr>
              <w:spacing w:line="280" w:lineRule="exact"/>
              <w:jc w:val="center"/>
              <w:rPr>
                <w:rFonts w:ascii="Times New Roman" w:hAnsi="Times New Roman"/>
              </w:rPr>
            </w:pPr>
            <w:r>
              <w:rPr>
                <w:rFonts w:ascii="Times New Roman" w:hAnsi="Times New Roman"/>
                <w:color w:val="FF0000"/>
              </w:rPr>
              <w:t>*</w:t>
            </w:r>
            <w:r>
              <w:rPr>
                <w:rFonts w:hint="eastAsia" w:ascii="Times New Roman"/>
              </w:rPr>
              <w:t>工作状态</w:t>
            </w:r>
          </w:p>
        </w:tc>
        <w:tc>
          <w:tcPr>
            <w:tcW w:w="1259" w:type="dxa"/>
          </w:tcPr>
          <w:p w14:paraId="2402520D">
            <w:pPr>
              <w:spacing w:line="280" w:lineRule="exact"/>
              <w:jc w:val="center"/>
              <w:rPr>
                <w:rFonts w:ascii="Times New Roman" w:hAnsi="Times New Roman"/>
              </w:rPr>
            </w:pPr>
            <w:r>
              <w:rPr>
                <w:rFonts w:ascii="Times New Roman" w:hAnsi="Times New Roman"/>
                <w:color w:val="FF0000"/>
              </w:rPr>
              <w:t>*</w:t>
            </w:r>
            <w:r>
              <w:rPr>
                <w:rFonts w:hint="eastAsia" w:ascii="Times New Roman"/>
              </w:rPr>
              <w:t>工作时间</w:t>
            </w:r>
          </w:p>
        </w:tc>
      </w:tr>
      <w:tr w14:paraId="62BE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gridSpan w:val="2"/>
          </w:tcPr>
          <w:p w14:paraId="2B64912D">
            <w:pPr>
              <w:spacing w:line="280" w:lineRule="exact"/>
              <w:jc w:val="center"/>
              <w:rPr>
                <w:rFonts w:ascii="Times New Roman" w:hAnsi="Times New Roman"/>
              </w:rPr>
            </w:pPr>
          </w:p>
        </w:tc>
        <w:tc>
          <w:tcPr>
            <w:tcW w:w="851" w:type="dxa"/>
            <w:gridSpan w:val="2"/>
          </w:tcPr>
          <w:p w14:paraId="0B1AF746">
            <w:pPr>
              <w:spacing w:line="280" w:lineRule="exact"/>
              <w:jc w:val="center"/>
              <w:rPr>
                <w:rFonts w:ascii="Times New Roman" w:hAnsi="Times New Roman"/>
              </w:rPr>
            </w:pPr>
          </w:p>
        </w:tc>
        <w:tc>
          <w:tcPr>
            <w:tcW w:w="992" w:type="dxa"/>
            <w:gridSpan w:val="3"/>
          </w:tcPr>
          <w:p w14:paraId="130EB538">
            <w:pPr>
              <w:spacing w:line="280" w:lineRule="exact"/>
              <w:jc w:val="center"/>
              <w:rPr>
                <w:rFonts w:ascii="Times New Roman" w:hAnsi="Times New Roman"/>
              </w:rPr>
            </w:pPr>
          </w:p>
        </w:tc>
        <w:tc>
          <w:tcPr>
            <w:tcW w:w="1701" w:type="dxa"/>
            <w:gridSpan w:val="3"/>
          </w:tcPr>
          <w:p w14:paraId="17C16E1C">
            <w:pPr>
              <w:spacing w:line="280" w:lineRule="exact"/>
              <w:jc w:val="center"/>
              <w:rPr>
                <w:rFonts w:ascii="Times New Roman" w:hAnsi="Times New Roman"/>
              </w:rPr>
            </w:pPr>
          </w:p>
        </w:tc>
        <w:tc>
          <w:tcPr>
            <w:tcW w:w="1843" w:type="dxa"/>
            <w:gridSpan w:val="4"/>
          </w:tcPr>
          <w:p w14:paraId="1A1D3EA6">
            <w:pPr>
              <w:spacing w:line="280" w:lineRule="exact"/>
              <w:jc w:val="center"/>
              <w:rPr>
                <w:rFonts w:ascii="Times New Roman" w:hAnsi="Times New Roman"/>
              </w:rPr>
            </w:pPr>
          </w:p>
        </w:tc>
        <w:tc>
          <w:tcPr>
            <w:tcW w:w="1559" w:type="dxa"/>
            <w:gridSpan w:val="2"/>
          </w:tcPr>
          <w:p w14:paraId="21B707B3">
            <w:pPr>
              <w:spacing w:line="280" w:lineRule="exact"/>
              <w:jc w:val="center"/>
              <w:rPr>
                <w:rFonts w:ascii="Times New Roman" w:hAnsi="Times New Roman"/>
              </w:rPr>
            </w:pPr>
          </w:p>
        </w:tc>
        <w:tc>
          <w:tcPr>
            <w:tcW w:w="709" w:type="dxa"/>
            <w:gridSpan w:val="3"/>
          </w:tcPr>
          <w:p w14:paraId="11851BF0">
            <w:pPr>
              <w:spacing w:line="280" w:lineRule="exact"/>
              <w:jc w:val="center"/>
              <w:rPr>
                <w:rFonts w:ascii="Times New Roman" w:hAnsi="Times New Roman"/>
              </w:rPr>
            </w:pPr>
          </w:p>
        </w:tc>
        <w:tc>
          <w:tcPr>
            <w:tcW w:w="1275" w:type="dxa"/>
            <w:gridSpan w:val="2"/>
          </w:tcPr>
          <w:p w14:paraId="67543C03">
            <w:pPr>
              <w:spacing w:line="280" w:lineRule="exact"/>
              <w:jc w:val="center"/>
              <w:rPr>
                <w:rFonts w:ascii="Times New Roman" w:hAnsi="Times New Roman"/>
              </w:rPr>
            </w:pPr>
          </w:p>
        </w:tc>
        <w:tc>
          <w:tcPr>
            <w:tcW w:w="1560" w:type="dxa"/>
            <w:gridSpan w:val="2"/>
          </w:tcPr>
          <w:p w14:paraId="5613FA96">
            <w:pPr>
              <w:spacing w:line="280" w:lineRule="exact"/>
              <w:jc w:val="center"/>
              <w:rPr>
                <w:rFonts w:ascii="Times New Roman" w:hAnsi="Times New Roman"/>
              </w:rPr>
            </w:pPr>
          </w:p>
        </w:tc>
        <w:tc>
          <w:tcPr>
            <w:tcW w:w="1434" w:type="dxa"/>
          </w:tcPr>
          <w:p w14:paraId="6C1C52FB">
            <w:pPr>
              <w:spacing w:line="280" w:lineRule="exact"/>
              <w:jc w:val="center"/>
              <w:rPr>
                <w:rFonts w:ascii="Times New Roman" w:hAnsi="Times New Roman"/>
              </w:rPr>
            </w:pPr>
          </w:p>
        </w:tc>
        <w:tc>
          <w:tcPr>
            <w:tcW w:w="1259" w:type="dxa"/>
          </w:tcPr>
          <w:p w14:paraId="139FF334">
            <w:pPr>
              <w:spacing w:line="280" w:lineRule="exact"/>
              <w:jc w:val="center"/>
              <w:rPr>
                <w:rFonts w:ascii="Times New Roman" w:hAnsi="Times New Roman"/>
              </w:rPr>
            </w:pPr>
          </w:p>
        </w:tc>
      </w:tr>
      <w:tr w14:paraId="34C47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gridSpan w:val="2"/>
          </w:tcPr>
          <w:p w14:paraId="55841B18">
            <w:pPr>
              <w:spacing w:line="280" w:lineRule="exact"/>
              <w:jc w:val="center"/>
              <w:rPr>
                <w:rFonts w:ascii="Times New Roman" w:hAnsi="Times New Roman"/>
              </w:rPr>
            </w:pPr>
            <w:r>
              <w:rPr>
                <w:rFonts w:ascii="Times New Roman" w:hAnsi="Times New Roman"/>
                <w:color w:val="FF0000"/>
              </w:rPr>
              <w:t>*</w:t>
            </w:r>
            <w:r>
              <w:rPr>
                <w:rFonts w:hint="eastAsia" w:ascii="Times New Roman"/>
              </w:rPr>
              <w:t>住房类型</w:t>
            </w:r>
          </w:p>
        </w:tc>
        <w:tc>
          <w:tcPr>
            <w:tcW w:w="1843" w:type="dxa"/>
            <w:gridSpan w:val="5"/>
          </w:tcPr>
          <w:p w14:paraId="42229815">
            <w:pPr>
              <w:spacing w:line="280" w:lineRule="exact"/>
              <w:jc w:val="center"/>
              <w:rPr>
                <w:rFonts w:ascii="Times New Roman" w:hAnsi="Times New Roman"/>
              </w:rPr>
            </w:pPr>
            <w:r>
              <w:rPr>
                <w:rFonts w:ascii="Times New Roman" w:hAnsi="Times New Roman"/>
                <w:color w:val="FF0000"/>
              </w:rPr>
              <w:t>*</w:t>
            </w:r>
            <w:r>
              <w:rPr>
                <w:rFonts w:hint="eastAsia" w:ascii="Times New Roman"/>
              </w:rPr>
              <w:t>建筑面积</w:t>
            </w:r>
          </w:p>
        </w:tc>
        <w:tc>
          <w:tcPr>
            <w:tcW w:w="1701" w:type="dxa"/>
            <w:gridSpan w:val="3"/>
          </w:tcPr>
          <w:p w14:paraId="459D4ECD">
            <w:pPr>
              <w:spacing w:line="280" w:lineRule="exact"/>
              <w:jc w:val="center"/>
              <w:rPr>
                <w:rFonts w:ascii="Times New Roman" w:hAnsi="Times New Roman"/>
              </w:rPr>
            </w:pPr>
            <w:r>
              <w:rPr>
                <w:rFonts w:ascii="Times New Roman" w:hAnsi="Times New Roman"/>
                <w:color w:val="FF0000"/>
              </w:rPr>
              <w:t>*</w:t>
            </w:r>
            <w:r>
              <w:rPr>
                <w:rFonts w:hint="eastAsia" w:ascii="Times New Roman"/>
              </w:rPr>
              <w:t>手机号码</w:t>
            </w:r>
          </w:p>
        </w:tc>
        <w:tc>
          <w:tcPr>
            <w:tcW w:w="1843" w:type="dxa"/>
            <w:gridSpan w:val="4"/>
          </w:tcPr>
          <w:p w14:paraId="7BFDC5EC">
            <w:pPr>
              <w:spacing w:line="280" w:lineRule="exact"/>
              <w:jc w:val="center"/>
              <w:rPr>
                <w:rFonts w:ascii="Times New Roman" w:hAnsi="Times New Roman"/>
              </w:rPr>
            </w:pPr>
            <w:r>
              <w:rPr>
                <w:rFonts w:hint="eastAsia" w:ascii="Times New Roman"/>
              </w:rPr>
              <w:t>其他联系方式</w:t>
            </w:r>
          </w:p>
        </w:tc>
        <w:tc>
          <w:tcPr>
            <w:tcW w:w="1559" w:type="dxa"/>
            <w:gridSpan w:val="2"/>
          </w:tcPr>
          <w:p w14:paraId="007949FF">
            <w:pPr>
              <w:spacing w:line="280" w:lineRule="exact"/>
              <w:jc w:val="center"/>
              <w:rPr>
                <w:rFonts w:ascii="Times New Roman" w:hAnsi="Times New Roman"/>
              </w:rPr>
            </w:pPr>
            <w:r>
              <w:rPr>
                <w:rFonts w:ascii="Times New Roman" w:hAnsi="Times New Roman"/>
                <w:color w:val="FF0000"/>
              </w:rPr>
              <w:t>*</w:t>
            </w:r>
            <w:r>
              <w:rPr>
                <w:rFonts w:hint="eastAsia" w:ascii="Times New Roman"/>
              </w:rPr>
              <w:t>劳模类型</w:t>
            </w:r>
          </w:p>
        </w:tc>
        <w:tc>
          <w:tcPr>
            <w:tcW w:w="1984" w:type="dxa"/>
            <w:gridSpan w:val="5"/>
          </w:tcPr>
          <w:p w14:paraId="03FE7990">
            <w:pPr>
              <w:spacing w:line="280" w:lineRule="exact"/>
              <w:jc w:val="center"/>
              <w:rPr>
                <w:rFonts w:ascii="Times New Roman" w:hAnsi="Times New Roman"/>
              </w:rPr>
            </w:pPr>
            <w:r>
              <w:rPr>
                <w:rFonts w:ascii="Times New Roman" w:hAnsi="Times New Roman"/>
                <w:color w:val="FF0000"/>
              </w:rPr>
              <w:t>*</w:t>
            </w:r>
            <w:r>
              <w:rPr>
                <w:rFonts w:hint="eastAsia" w:ascii="Times New Roman"/>
              </w:rPr>
              <w:t>婚姻状况</w:t>
            </w:r>
          </w:p>
        </w:tc>
        <w:tc>
          <w:tcPr>
            <w:tcW w:w="1560" w:type="dxa"/>
            <w:gridSpan w:val="2"/>
          </w:tcPr>
          <w:p w14:paraId="0796372D">
            <w:pPr>
              <w:spacing w:line="280" w:lineRule="exact"/>
              <w:jc w:val="center"/>
              <w:rPr>
                <w:rFonts w:ascii="Times New Roman" w:hAnsi="Times New Roman"/>
              </w:rPr>
            </w:pPr>
            <w:r>
              <w:rPr>
                <w:rFonts w:hint="eastAsia" w:ascii="Times New Roman"/>
              </w:rPr>
              <w:t>是否单亲</w:t>
            </w:r>
          </w:p>
        </w:tc>
        <w:tc>
          <w:tcPr>
            <w:tcW w:w="2693" w:type="dxa"/>
            <w:gridSpan w:val="2"/>
          </w:tcPr>
          <w:p w14:paraId="2B7683E3">
            <w:pPr>
              <w:spacing w:line="280" w:lineRule="exact"/>
              <w:jc w:val="center"/>
              <w:rPr>
                <w:rFonts w:ascii="Times New Roman" w:hAnsi="Times New Roman"/>
              </w:rPr>
            </w:pPr>
            <w:r>
              <w:rPr>
                <w:rFonts w:ascii="Times New Roman" w:hAnsi="Times New Roman"/>
                <w:color w:val="FF0000"/>
              </w:rPr>
              <w:t>*</w:t>
            </w:r>
            <w:r>
              <w:rPr>
                <w:rFonts w:hint="eastAsia" w:ascii="Times New Roman"/>
              </w:rPr>
              <w:t>医保状况</w:t>
            </w:r>
          </w:p>
        </w:tc>
      </w:tr>
      <w:tr w14:paraId="7D07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gridSpan w:val="2"/>
          </w:tcPr>
          <w:p w14:paraId="4CF74A7E">
            <w:pPr>
              <w:spacing w:line="280" w:lineRule="exact"/>
              <w:jc w:val="center"/>
              <w:rPr>
                <w:rFonts w:ascii="Times New Roman" w:hAnsi="Times New Roman"/>
              </w:rPr>
            </w:pPr>
          </w:p>
        </w:tc>
        <w:tc>
          <w:tcPr>
            <w:tcW w:w="1843" w:type="dxa"/>
            <w:gridSpan w:val="5"/>
          </w:tcPr>
          <w:p w14:paraId="199620DA">
            <w:pPr>
              <w:spacing w:line="280" w:lineRule="exact"/>
              <w:jc w:val="center"/>
              <w:rPr>
                <w:rFonts w:ascii="Times New Roman" w:hAnsi="Times New Roman"/>
              </w:rPr>
            </w:pPr>
          </w:p>
        </w:tc>
        <w:tc>
          <w:tcPr>
            <w:tcW w:w="1701" w:type="dxa"/>
            <w:gridSpan w:val="3"/>
          </w:tcPr>
          <w:p w14:paraId="3F9B55D8">
            <w:pPr>
              <w:spacing w:line="280" w:lineRule="exact"/>
              <w:jc w:val="center"/>
              <w:rPr>
                <w:rFonts w:ascii="Times New Roman" w:hAnsi="Times New Roman"/>
              </w:rPr>
            </w:pPr>
          </w:p>
        </w:tc>
        <w:tc>
          <w:tcPr>
            <w:tcW w:w="1843" w:type="dxa"/>
            <w:gridSpan w:val="4"/>
          </w:tcPr>
          <w:p w14:paraId="622DE2F9">
            <w:pPr>
              <w:spacing w:line="280" w:lineRule="exact"/>
              <w:jc w:val="center"/>
              <w:rPr>
                <w:rFonts w:ascii="Times New Roman" w:hAnsi="Times New Roman"/>
              </w:rPr>
            </w:pPr>
          </w:p>
        </w:tc>
        <w:tc>
          <w:tcPr>
            <w:tcW w:w="1559" w:type="dxa"/>
            <w:gridSpan w:val="2"/>
          </w:tcPr>
          <w:p w14:paraId="54FB59D7">
            <w:pPr>
              <w:spacing w:line="280" w:lineRule="exact"/>
              <w:jc w:val="center"/>
              <w:rPr>
                <w:rFonts w:ascii="Times New Roman" w:hAnsi="Times New Roman"/>
              </w:rPr>
            </w:pPr>
          </w:p>
        </w:tc>
        <w:tc>
          <w:tcPr>
            <w:tcW w:w="1984" w:type="dxa"/>
            <w:gridSpan w:val="5"/>
          </w:tcPr>
          <w:p w14:paraId="2127874C">
            <w:pPr>
              <w:spacing w:line="280" w:lineRule="exact"/>
              <w:jc w:val="center"/>
              <w:rPr>
                <w:rFonts w:ascii="Times New Roman" w:hAnsi="Times New Roman"/>
              </w:rPr>
            </w:pPr>
          </w:p>
        </w:tc>
        <w:tc>
          <w:tcPr>
            <w:tcW w:w="1560" w:type="dxa"/>
            <w:gridSpan w:val="2"/>
          </w:tcPr>
          <w:p w14:paraId="307592D1">
            <w:pPr>
              <w:spacing w:line="280" w:lineRule="exact"/>
              <w:jc w:val="center"/>
              <w:rPr>
                <w:rFonts w:ascii="Times New Roman" w:hAnsi="Times New Roman"/>
              </w:rPr>
            </w:pPr>
          </w:p>
        </w:tc>
        <w:tc>
          <w:tcPr>
            <w:tcW w:w="2693" w:type="dxa"/>
            <w:gridSpan w:val="2"/>
          </w:tcPr>
          <w:p w14:paraId="0638D4E3">
            <w:pPr>
              <w:spacing w:line="280" w:lineRule="exact"/>
              <w:jc w:val="center"/>
              <w:rPr>
                <w:rFonts w:ascii="Times New Roman" w:hAnsi="Times New Roman"/>
              </w:rPr>
            </w:pPr>
          </w:p>
        </w:tc>
      </w:tr>
      <w:tr w14:paraId="2F3A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gridSpan w:val="6"/>
          </w:tcPr>
          <w:p w14:paraId="0E0CA4D1">
            <w:pPr>
              <w:spacing w:line="280" w:lineRule="exact"/>
              <w:jc w:val="center"/>
              <w:rPr>
                <w:rFonts w:ascii="Times New Roman" w:hAnsi="Times New Roman"/>
              </w:rPr>
            </w:pPr>
            <w:r>
              <w:rPr>
                <w:rFonts w:ascii="Times New Roman" w:hAnsi="Times New Roman"/>
                <w:color w:val="FF0000"/>
              </w:rPr>
              <w:t>*</w:t>
            </w:r>
            <w:r>
              <w:rPr>
                <w:rFonts w:hint="eastAsia" w:ascii="Times New Roman"/>
              </w:rPr>
              <w:t>家庭住址</w:t>
            </w:r>
          </w:p>
        </w:tc>
        <w:tc>
          <w:tcPr>
            <w:tcW w:w="2375" w:type="dxa"/>
            <w:gridSpan w:val="4"/>
          </w:tcPr>
          <w:p w14:paraId="1F1B7512">
            <w:pPr>
              <w:spacing w:line="280" w:lineRule="exact"/>
              <w:jc w:val="center"/>
              <w:rPr>
                <w:rFonts w:ascii="Times New Roman" w:hAnsi="Times New Roman"/>
              </w:rPr>
            </w:pPr>
            <w:r>
              <w:rPr>
                <w:rFonts w:hint="eastAsia" w:ascii="Times New Roman"/>
              </w:rPr>
              <w:t>邮政编码</w:t>
            </w:r>
          </w:p>
        </w:tc>
        <w:tc>
          <w:tcPr>
            <w:tcW w:w="3402" w:type="dxa"/>
            <w:gridSpan w:val="6"/>
          </w:tcPr>
          <w:p w14:paraId="21E82994">
            <w:pPr>
              <w:spacing w:line="280" w:lineRule="exact"/>
              <w:jc w:val="center"/>
              <w:rPr>
                <w:rFonts w:ascii="Times New Roman" w:hAnsi="Times New Roman"/>
              </w:rPr>
            </w:pPr>
            <w:r>
              <w:rPr>
                <w:rFonts w:ascii="Times New Roman" w:hAnsi="Times New Roman"/>
                <w:color w:val="FF0000"/>
              </w:rPr>
              <w:t>*</w:t>
            </w:r>
            <w:r>
              <w:rPr>
                <w:rFonts w:hint="eastAsia" w:ascii="Times New Roman"/>
              </w:rPr>
              <w:t>工作单位</w:t>
            </w:r>
          </w:p>
        </w:tc>
        <w:tc>
          <w:tcPr>
            <w:tcW w:w="3544" w:type="dxa"/>
            <w:gridSpan w:val="7"/>
          </w:tcPr>
          <w:p w14:paraId="4A83FB7C">
            <w:pPr>
              <w:spacing w:line="280" w:lineRule="exact"/>
              <w:jc w:val="center"/>
              <w:rPr>
                <w:rFonts w:ascii="Times New Roman" w:hAnsi="Times New Roman"/>
              </w:rPr>
            </w:pPr>
            <w:r>
              <w:rPr>
                <w:rFonts w:ascii="Times New Roman" w:hAnsi="Times New Roman"/>
                <w:color w:val="FF0000"/>
              </w:rPr>
              <w:t>*</w:t>
            </w:r>
            <w:r>
              <w:rPr>
                <w:rFonts w:hint="eastAsia" w:ascii="Times New Roman"/>
              </w:rPr>
              <w:t>单位性质</w:t>
            </w:r>
          </w:p>
        </w:tc>
        <w:tc>
          <w:tcPr>
            <w:tcW w:w="1434" w:type="dxa"/>
          </w:tcPr>
          <w:p w14:paraId="2CA02C3E">
            <w:pPr>
              <w:spacing w:line="280" w:lineRule="exact"/>
              <w:jc w:val="center"/>
              <w:rPr>
                <w:rFonts w:ascii="Times New Roman" w:hAnsi="Times New Roman"/>
              </w:rPr>
            </w:pPr>
            <w:r>
              <w:rPr>
                <w:rFonts w:hint="eastAsia" w:ascii="Times New Roman"/>
              </w:rPr>
              <w:t>企业状况</w:t>
            </w:r>
          </w:p>
        </w:tc>
        <w:tc>
          <w:tcPr>
            <w:tcW w:w="1259" w:type="dxa"/>
          </w:tcPr>
          <w:p w14:paraId="7E6276BE">
            <w:pPr>
              <w:spacing w:line="280" w:lineRule="exact"/>
              <w:jc w:val="center"/>
              <w:rPr>
                <w:rFonts w:ascii="Times New Roman" w:hAnsi="Times New Roman"/>
              </w:rPr>
            </w:pPr>
            <w:r>
              <w:rPr>
                <w:rFonts w:ascii="Times New Roman" w:hAnsi="Times New Roman"/>
                <w:color w:val="FF0000"/>
              </w:rPr>
              <w:t>*</w:t>
            </w:r>
            <w:r>
              <w:rPr>
                <w:rFonts w:hint="eastAsia" w:ascii="Times New Roman"/>
              </w:rPr>
              <w:t>所属行业</w:t>
            </w:r>
          </w:p>
        </w:tc>
      </w:tr>
      <w:tr w14:paraId="7F9C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gridSpan w:val="6"/>
          </w:tcPr>
          <w:p w14:paraId="22781F20">
            <w:pPr>
              <w:spacing w:line="280" w:lineRule="exact"/>
              <w:jc w:val="center"/>
              <w:rPr>
                <w:rFonts w:ascii="Times New Roman" w:hAnsi="Times New Roman"/>
              </w:rPr>
            </w:pPr>
          </w:p>
        </w:tc>
        <w:tc>
          <w:tcPr>
            <w:tcW w:w="2375" w:type="dxa"/>
            <w:gridSpan w:val="4"/>
          </w:tcPr>
          <w:p w14:paraId="4A7B8903">
            <w:pPr>
              <w:spacing w:line="280" w:lineRule="exact"/>
              <w:jc w:val="center"/>
              <w:rPr>
                <w:rFonts w:ascii="Times New Roman" w:hAnsi="Times New Roman"/>
              </w:rPr>
            </w:pPr>
          </w:p>
        </w:tc>
        <w:tc>
          <w:tcPr>
            <w:tcW w:w="3402" w:type="dxa"/>
            <w:gridSpan w:val="6"/>
          </w:tcPr>
          <w:p w14:paraId="4C50B11F">
            <w:pPr>
              <w:spacing w:line="280" w:lineRule="exact"/>
              <w:jc w:val="center"/>
              <w:rPr>
                <w:rFonts w:ascii="Times New Roman" w:hAnsi="Times New Roman"/>
              </w:rPr>
            </w:pPr>
          </w:p>
        </w:tc>
        <w:tc>
          <w:tcPr>
            <w:tcW w:w="3544" w:type="dxa"/>
            <w:gridSpan w:val="7"/>
          </w:tcPr>
          <w:p w14:paraId="0FFB65E0">
            <w:pPr>
              <w:spacing w:line="280" w:lineRule="exact"/>
              <w:jc w:val="center"/>
              <w:rPr>
                <w:rFonts w:ascii="Times New Roman" w:hAnsi="Times New Roman"/>
              </w:rPr>
            </w:pPr>
          </w:p>
        </w:tc>
        <w:tc>
          <w:tcPr>
            <w:tcW w:w="1434" w:type="dxa"/>
          </w:tcPr>
          <w:p w14:paraId="2BDC9358">
            <w:pPr>
              <w:spacing w:line="280" w:lineRule="exact"/>
              <w:jc w:val="center"/>
              <w:rPr>
                <w:rFonts w:ascii="Times New Roman" w:hAnsi="Times New Roman"/>
              </w:rPr>
            </w:pPr>
          </w:p>
        </w:tc>
        <w:tc>
          <w:tcPr>
            <w:tcW w:w="1259" w:type="dxa"/>
          </w:tcPr>
          <w:p w14:paraId="411ECAD1">
            <w:pPr>
              <w:spacing w:line="280" w:lineRule="exact"/>
              <w:jc w:val="center"/>
              <w:rPr>
                <w:rFonts w:ascii="Times New Roman" w:hAnsi="Times New Roman"/>
              </w:rPr>
            </w:pPr>
          </w:p>
        </w:tc>
      </w:tr>
      <w:tr w14:paraId="1AD8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gridSpan w:val="5"/>
          </w:tcPr>
          <w:p w14:paraId="0E9BFDFC">
            <w:pPr>
              <w:spacing w:line="280" w:lineRule="exact"/>
              <w:jc w:val="center"/>
              <w:rPr>
                <w:rFonts w:ascii="Times New Roman" w:hAnsi="Times New Roman"/>
              </w:rPr>
            </w:pPr>
            <w:r>
              <w:rPr>
                <w:rFonts w:ascii="Times New Roman" w:hAnsi="Times New Roman"/>
                <w:color w:val="FF0000"/>
              </w:rPr>
              <w:t>*</w:t>
            </w:r>
            <w:r>
              <w:rPr>
                <w:rFonts w:hint="eastAsia" w:ascii="Times New Roman"/>
              </w:rPr>
              <w:t>本人月平均收入</w:t>
            </w:r>
          </w:p>
        </w:tc>
        <w:tc>
          <w:tcPr>
            <w:tcW w:w="2552" w:type="dxa"/>
            <w:gridSpan w:val="5"/>
          </w:tcPr>
          <w:p w14:paraId="6D7825A5">
            <w:pPr>
              <w:spacing w:line="280" w:lineRule="exact"/>
              <w:jc w:val="center"/>
              <w:rPr>
                <w:rFonts w:ascii="Times New Roman" w:hAnsi="Times New Roman"/>
              </w:rPr>
            </w:pPr>
            <w:r>
              <w:rPr>
                <w:rFonts w:ascii="Times New Roman" w:hAnsi="Times New Roman"/>
                <w:color w:val="FF0000"/>
              </w:rPr>
              <w:t>*</w:t>
            </w:r>
            <w:r>
              <w:rPr>
                <w:rFonts w:hint="eastAsia" w:ascii="Times New Roman"/>
              </w:rPr>
              <w:t>家庭其他非薪资年收入</w:t>
            </w:r>
          </w:p>
        </w:tc>
        <w:tc>
          <w:tcPr>
            <w:tcW w:w="2126" w:type="dxa"/>
            <w:gridSpan w:val="5"/>
          </w:tcPr>
          <w:p w14:paraId="0EBE1314">
            <w:pPr>
              <w:spacing w:line="280" w:lineRule="exact"/>
              <w:jc w:val="center"/>
              <w:rPr>
                <w:rFonts w:ascii="Times New Roman" w:hAnsi="Times New Roman"/>
              </w:rPr>
            </w:pPr>
            <w:r>
              <w:rPr>
                <w:rFonts w:ascii="Times New Roman" w:hAnsi="Times New Roman"/>
                <w:color w:val="FF0000"/>
              </w:rPr>
              <w:t>*</w:t>
            </w:r>
            <w:r>
              <w:rPr>
                <w:rFonts w:hint="eastAsia" w:ascii="Times New Roman"/>
              </w:rPr>
              <w:t>家庭年度总收入</w:t>
            </w:r>
          </w:p>
        </w:tc>
        <w:tc>
          <w:tcPr>
            <w:tcW w:w="1276" w:type="dxa"/>
          </w:tcPr>
          <w:p w14:paraId="3E9478E3">
            <w:pPr>
              <w:spacing w:line="280" w:lineRule="exact"/>
              <w:jc w:val="center"/>
              <w:rPr>
                <w:rFonts w:ascii="Times New Roman" w:hAnsi="Times New Roman"/>
              </w:rPr>
            </w:pPr>
            <w:r>
              <w:rPr>
                <w:rFonts w:ascii="Times New Roman" w:hAnsi="Times New Roman"/>
                <w:color w:val="FF0000"/>
              </w:rPr>
              <w:t>*</w:t>
            </w:r>
            <w:r>
              <w:rPr>
                <w:rFonts w:hint="eastAsia" w:ascii="Times New Roman"/>
              </w:rPr>
              <w:t>家庭人口</w:t>
            </w:r>
          </w:p>
        </w:tc>
        <w:tc>
          <w:tcPr>
            <w:tcW w:w="2712" w:type="dxa"/>
            <w:gridSpan w:val="6"/>
          </w:tcPr>
          <w:p w14:paraId="3F5E6247">
            <w:pPr>
              <w:spacing w:line="280" w:lineRule="exact"/>
              <w:jc w:val="center"/>
              <w:rPr>
                <w:rFonts w:ascii="Times New Roman" w:hAnsi="Times New Roman"/>
              </w:rPr>
            </w:pPr>
            <w:r>
              <w:rPr>
                <w:rFonts w:hint="eastAsia" w:ascii="Times New Roman"/>
              </w:rPr>
              <w:t>家庭月人均收入</w:t>
            </w:r>
          </w:p>
        </w:tc>
        <w:tc>
          <w:tcPr>
            <w:tcW w:w="2266" w:type="dxa"/>
            <w:gridSpan w:val="2"/>
          </w:tcPr>
          <w:p w14:paraId="1CCCD129">
            <w:pPr>
              <w:spacing w:line="280" w:lineRule="exact"/>
              <w:jc w:val="center"/>
              <w:rPr>
                <w:rFonts w:ascii="Times New Roman" w:hAnsi="Times New Roman"/>
              </w:rPr>
            </w:pPr>
            <w:r>
              <w:rPr>
                <w:rFonts w:ascii="Times New Roman" w:hAnsi="Times New Roman"/>
                <w:color w:val="FF0000"/>
              </w:rPr>
              <w:t>*</w:t>
            </w:r>
            <w:r>
              <w:rPr>
                <w:rFonts w:hint="eastAsia" w:ascii="Times New Roman"/>
              </w:rPr>
              <w:t>户口所在地行政区划</w:t>
            </w:r>
          </w:p>
        </w:tc>
        <w:tc>
          <w:tcPr>
            <w:tcW w:w="1259" w:type="dxa"/>
          </w:tcPr>
          <w:p w14:paraId="613E4CC1">
            <w:pPr>
              <w:spacing w:line="280" w:lineRule="exact"/>
              <w:jc w:val="center"/>
              <w:rPr>
                <w:rFonts w:ascii="Times New Roman" w:hAnsi="Times New Roman"/>
              </w:rPr>
            </w:pPr>
            <w:r>
              <w:rPr>
                <w:rFonts w:ascii="Times New Roman" w:hAnsi="Times New Roman"/>
                <w:color w:val="FF0000"/>
              </w:rPr>
              <w:t>*</w:t>
            </w:r>
            <w:r>
              <w:rPr>
                <w:rFonts w:hint="eastAsia" w:ascii="Times New Roman"/>
              </w:rPr>
              <w:t>户口类型</w:t>
            </w:r>
          </w:p>
        </w:tc>
      </w:tr>
      <w:tr w14:paraId="5EB1A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gridSpan w:val="5"/>
          </w:tcPr>
          <w:p w14:paraId="0501CC46">
            <w:pPr>
              <w:spacing w:line="280" w:lineRule="exact"/>
              <w:jc w:val="center"/>
              <w:rPr>
                <w:rFonts w:ascii="Times New Roman" w:hAnsi="Times New Roman"/>
              </w:rPr>
            </w:pPr>
          </w:p>
        </w:tc>
        <w:tc>
          <w:tcPr>
            <w:tcW w:w="2552" w:type="dxa"/>
            <w:gridSpan w:val="5"/>
          </w:tcPr>
          <w:p w14:paraId="7CB9C1BF">
            <w:pPr>
              <w:spacing w:line="280" w:lineRule="exact"/>
              <w:jc w:val="center"/>
              <w:rPr>
                <w:rFonts w:ascii="Times New Roman" w:hAnsi="Times New Roman"/>
              </w:rPr>
            </w:pPr>
          </w:p>
        </w:tc>
        <w:tc>
          <w:tcPr>
            <w:tcW w:w="2126" w:type="dxa"/>
            <w:gridSpan w:val="5"/>
          </w:tcPr>
          <w:p w14:paraId="7526069A">
            <w:pPr>
              <w:spacing w:line="280" w:lineRule="exact"/>
              <w:jc w:val="center"/>
              <w:rPr>
                <w:rFonts w:ascii="Times New Roman" w:hAnsi="Times New Roman"/>
                <w:highlight w:val="lightGray"/>
                <w:shd w:val="pct10" w:color="auto" w:fill="FFFFFF"/>
              </w:rPr>
            </w:pPr>
          </w:p>
        </w:tc>
        <w:tc>
          <w:tcPr>
            <w:tcW w:w="1276" w:type="dxa"/>
          </w:tcPr>
          <w:p w14:paraId="3DF7ED95">
            <w:pPr>
              <w:spacing w:line="280" w:lineRule="exact"/>
              <w:jc w:val="center"/>
              <w:rPr>
                <w:rFonts w:ascii="Times New Roman" w:hAnsi="Times New Roman"/>
                <w:highlight w:val="lightGray"/>
                <w:shd w:val="pct10" w:color="auto" w:fill="FFFFFF"/>
              </w:rPr>
            </w:pPr>
          </w:p>
        </w:tc>
        <w:tc>
          <w:tcPr>
            <w:tcW w:w="2712" w:type="dxa"/>
            <w:gridSpan w:val="6"/>
          </w:tcPr>
          <w:p w14:paraId="45FB4A4C">
            <w:pPr>
              <w:spacing w:line="280" w:lineRule="exact"/>
              <w:jc w:val="center"/>
              <w:rPr>
                <w:rFonts w:ascii="Times New Roman" w:hAnsi="Times New Roman"/>
              </w:rPr>
            </w:pPr>
          </w:p>
        </w:tc>
        <w:tc>
          <w:tcPr>
            <w:tcW w:w="2266" w:type="dxa"/>
            <w:gridSpan w:val="2"/>
          </w:tcPr>
          <w:p w14:paraId="156AD135">
            <w:pPr>
              <w:spacing w:line="280" w:lineRule="exact"/>
              <w:jc w:val="center"/>
              <w:rPr>
                <w:rFonts w:ascii="Times New Roman" w:hAnsi="Times New Roman"/>
              </w:rPr>
            </w:pPr>
          </w:p>
        </w:tc>
        <w:tc>
          <w:tcPr>
            <w:tcW w:w="1259" w:type="dxa"/>
          </w:tcPr>
          <w:p w14:paraId="2210B587">
            <w:pPr>
              <w:spacing w:line="280" w:lineRule="exact"/>
              <w:jc w:val="center"/>
              <w:rPr>
                <w:rFonts w:ascii="Times New Roman" w:hAnsi="Times New Roman"/>
              </w:rPr>
            </w:pPr>
          </w:p>
        </w:tc>
      </w:tr>
      <w:tr w14:paraId="52B0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9" w:type="dxa"/>
            <w:gridSpan w:val="7"/>
          </w:tcPr>
          <w:p w14:paraId="70FB5678">
            <w:pPr>
              <w:spacing w:line="280" w:lineRule="exact"/>
              <w:jc w:val="center"/>
              <w:rPr>
                <w:rFonts w:ascii="Times New Roman" w:hAnsi="Times New Roman"/>
              </w:rPr>
            </w:pPr>
            <w:r>
              <w:rPr>
                <w:rFonts w:hint="eastAsia" w:ascii="Times New Roman"/>
              </w:rPr>
              <w:t>是否有一定自救能力</w:t>
            </w:r>
          </w:p>
        </w:tc>
        <w:tc>
          <w:tcPr>
            <w:tcW w:w="3827" w:type="dxa"/>
            <w:gridSpan w:val="8"/>
          </w:tcPr>
          <w:p w14:paraId="12E852B2">
            <w:pPr>
              <w:spacing w:line="280" w:lineRule="exact"/>
              <w:jc w:val="center"/>
              <w:rPr>
                <w:rFonts w:ascii="Times New Roman" w:hAnsi="Times New Roman"/>
              </w:rPr>
            </w:pPr>
          </w:p>
        </w:tc>
        <w:tc>
          <w:tcPr>
            <w:tcW w:w="3988" w:type="dxa"/>
            <w:gridSpan w:val="7"/>
          </w:tcPr>
          <w:p w14:paraId="30E9FBDF">
            <w:pPr>
              <w:spacing w:line="280" w:lineRule="exact"/>
              <w:jc w:val="center"/>
              <w:rPr>
                <w:rFonts w:ascii="Times New Roman" w:hAnsi="Times New Roman"/>
              </w:rPr>
            </w:pPr>
            <w:r>
              <w:rPr>
                <w:rFonts w:hint="eastAsia" w:ascii="Times New Roman"/>
              </w:rPr>
              <w:t>是否为零就业家庭</w:t>
            </w:r>
          </w:p>
        </w:tc>
        <w:tc>
          <w:tcPr>
            <w:tcW w:w="3525" w:type="dxa"/>
            <w:gridSpan w:val="3"/>
          </w:tcPr>
          <w:p w14:paraId="136F69B2">
            <w:pPr>
              <w:spacing w:line="280" w:lineRule="exact"/>
              <w:jc w:val="center"/>
              <w:rPr>
                <w:rFonts w:ascii="Times New Roman" w:hAnsi="Times New Roman"/>
              </w:rPr>
            </w:pPr>
          </w:p>
        </w:tc>
      </w:tr>
      <w:tr w14:paraId="56F4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9" w:type="dxa"/>
            <w:gridSpan w:val="7"/>
          </w:tcPr>
          <w:p w14:paraId="783AEE81">
            <w:pPr>
              <w:spacing w:line="280" w:lineRule="exact"/>
              <w:jc w:val="center"/>
              <w:rPr>
                <w:rFonts w:ascii="Times New Roman" w:hAnsi="Times New Roman"/>
              </w:rPr>
            </w:pPr>
            <w:r>
              <w:rPr>
                <w:rFonts w:ascii="Times New Roman" w:hAnsi="Times New Roman"/>
                <w:color w:val="FF0000"/>
              </w:rPr>
              <w:t>*</w:t>
            </w:r>
            <w:r>
              <w:rPr>
                <w:rFonts w:hint="eastAsia" w:ascii="Times New Roman"/>
              </w:rPr>
              <w:t>主要致困原因</w:t>
            </w:r>
          </w:p>
        </w:tc>
        <w:tc>
          <w:tcPr>
            <w:tcW w:w="2126" w:type="dxa"/>
            <w:gridSpan w:val="4"/>
          </w:tcPr>
          <w:p w14:paraId="5BE8288F">
            <w:pPr>
              <w:spacing w:line="280" w:lineRule="exact"/>
              <w:jc w:val="center"/>
              <w:rPr>
                <w:rFonts w:ascii="Times New Roman" w:hAnsi="Times New Roman"/>
              </w:rPr>
            </w:pPr>
          </w:p>
        </w:tc>
        <w:tc>
          <w:tcPr>
            <w:tcW w:w="1701" w:type="dxa"/>
            <w:gridSpan w:val="4"/>
          </w:tcPr>
          <w:p w14:paraId="1D2A9343">
            <w:pPr>
              <w:spacing w:line="280" w:lineRule="exact"/>
              <w:jc w:val="center"/>
              <w:rPr>
                <w:rFonts w:ascii="Times New Roman" w:hAnsi="Times New Roman"/>
              </w:rPr>
            </w:pPr>
            <w:r>
              <w:rPr>
                <w:rFonts w:hint="eastAsia" w:ascii="Times New Roman"/>
              </w:rPr>
              <w:t>年度必要支出</w:t>
            </w:r>
          </w:p>
        </w:tc>
        <w:tc>
          <w:tcPr>
            <w:tcW w:w="1418" w:type="dxa"/>
            <w:gridSpan w:val="2"/>
          </w:tcPr>
          <w:p w14:paraId="7AF4FA65">
            <w:pPr>
              <w:spacing w:line="280" w:lineRule="exact"/>
              <w:jc w:val="center"/>
              <w:rPr>
                <w:rFonts w:ascii="Times New Roman" w:hAnsi="Times New Roman"/>
              </w:rPr>
            </w:pPr>
          </w:p>
        </w:tc>
        <w:tc>
          <w:tcPr>
            <w:tcW w:w="2570" w:type="dxa"/>
            <w:gridSpan w:val="5"/>
          </w:tcPr>
          <w:p w14:paraId="45A427B3">
            <w:pPr>
              <w:spacing w:line="280" w:lineRule="exact"/>
              <w:jc w:val="center"/>
              <w:rPr>
                <w:rFonts w:ascii="Times New Roman" w:hAnsi="Times New Roman"/>
              </w:rPr>
            </w:pPr>
            <w:r>
              <w:rPr>
                <w:rFonts w:hint="eastAsia" w:ascii="Times New Roman"/>
              </w:rPr>
              <w:t>其他</w:t>
            </w:r>
            <w:r>
              <w:rPr>
                <w:rFonts w:ascii="Times New Roman" w:hAnsi="Times New Roman"/>
              </w:rPr>
              <w:t>(</w:t>
            </w:r>
            <w:r>
              <w:rPr>
                <w:rFonts w:hint="eastAsia" w:ascii="Times New Roman"/>
              </w:rPr>
              <w:t>文字描述</w:t>
            </w:r>
            <w:r>
              <w:rPr>
                <w:rFonts w:ascii="Times New Roman" w:hAnsi="Times New Roman"/>
              </w:rPr>
              <w:t>)</w:t>
            </w:r>
          </w:p>
        </w:tc>
        <w:tc>
          <w:tcPr>
            <w:tcW w:w="3525" w:type="dxa"/>
            <w:gridSpan w:val="3"/>
          </w:tcPr>
          <w:p w14:paraId="0019760E">
            <w:pPr>
              <w:spacing w:line="280" w:lineRule="exact"/>
              <w:jc w:val="center"/>
              <w:rPr>
                <w:rFonts w:ascii="Times New Roman" w:hAnsi="Times New Roman"/>
              </w:rPr>
            </w:pPr>
          </w:p>
        </w:tc>
      </w:tr>
      <w:tr w14:paraId="3DDF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9" w:type="dxa"/>
            <w:gridSpan w:val="7"/>
          </w:tcPr>
          <w:p w14:paraId="236BAE5C">
            <w:pPr>
              <w:spacing w:line="280" w:lineRule="exact"/>
              <w:jc w:val="center"/>
              <w:rPr>
                <w:rFonts w:ascii="Times New Roman" w:hAnsi="Times New Roman"/>
              </w:rPr>
            </w:pPr>
            <w:r>
              <w:rPr>
                <w:rFonts w:ascii="Times New Roman" w:hAnsi="Times New Roman"/>
                <w:color w:val="FF0000"/>
              </w:rPr>
              <w:t>*</w:t>
            </w:r>
            <w:r>
              <w:rPr>
                <w:rFonts w:hint="eastAsia" w:ascii="Times New Roman"/>
              </w:rPr>
              <w:t>次要致困原因（</w:t>
            </w:r>
            <w:r>
              <w:rPr>
                <w:rFonts w:ascii="Times New Roman" w:hAnsi="Times New Roman"/>
              </w:rPr>
              <w:t>0-3</w:t>
            </w:r>
            <w:r>
              <w:rPr>
                <w:rFonts w:hint="eastAsia" w:ascii="Times New Roman"/>
              </w:rPr>
              <w:t>项）</w:t>
            </w:r>
          </w:p>
        </w:tc>
        <w:tc>
          <w:tcPr>
            <w:tcW w:w="11340" w:type="dxa"/>
            <w:gridSpan w:val="18"/>
          </w:tcPr>
          <w:p w14:paraId="08774E46">
            <w:pPr>
              <w:spacing w:line="280" w:lineRule="exact"/>
              <w:jc w:val="center"/>
              <w:rPr>
                <w:rFonts w:hint="eastAsia" w:ascii="Times New Roman" w:hAnsi="Times New Roman" w:eastAsia="宋体"/>
                <w:lang w:eastAsia="zh-CN"/>
              </w:rPr>
            </w:pPr>
          </w:p>
        </w:tc>
      </w:tr>
      <w:tr w14:paraId="78D8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gridSpan w:val="2"/>
          </w:tcPr>
          <w:p w14:paraId="1C5D9209">
            <w:pPr>
              <w:spacing w:line="280" w:lineRule="exact"/>
              <w:jc w:val="center"/>
              <w:rPr>
                <w:rFonts w:ascii="Times New Roman" w:hAnsi="Times New Roman"/>
              </w:rPr>
            </w:pPr>
            <w:r>
              <w:rPr>
                <w:rFonts w:hint="eastAsia" w:ascii="Times New Roman"/>
              </w:rPr>
              <w:t>开户银行</w:t>
            </w:r>
          </w:p>
        </w:tc>
        <w:tc>
          <w:tcPr>
            <w:tcW w:w="1843" w:type="dxa"/>
            <w:gridSpan w:val="5"/>
          </w:tcPr>
          <w:p w14:paraId="41EF5481">
            <w:pPr>
              <w:spacing w:line="280" w:lineRule="exact"/>
              <w:jc w:val="center"/>
              <w:rPr>
                <w:rFonts w:ascii="Times New Roman" w:hAnsi="Times New Roman"/>
              </w:rPr>
            </w:pPr>
          </w:p>
        </w:tc>
        <w:tc>
          <w:tcPr>
            <w:tcW w:w="1417" w:type="dxa"/>
            <w:gridSpan w:val="2"/>
          </w:tcPr>
          <w:p w14:paraId="7A92C428">
            <w:pPr>
              <w:spacing w:line="280" w:lineRule="exact"/>
              <w:jc w:val="center"/>
              <w:rPr>
                <w:rFonts w:ascii="Times New Roman" w:hAnsi="Times New Roman"/>
              </w:rPr>
            </w:pPr>
            <w:r>
              <w:rPr>
                <w:rFonts w:hint="eastAsia" w:ascii="Times New Roman"/>
              </w:rPr>
              <w:t>支行名称</w:t>
            </w:r>
          </w:p>
        </w:tc>
        <w:tc>
          <w:tcPr>
            <w:tcW w:w="3988" w:type="dxa"/>
            <w:gridSpan w:val="9"/>
          </w:tcPr>
          <w:p w14:paraId="56A0EBFA">
            <w:pPr>
              <w:spacing w:line="280" w:lineRule="exact"/>
              <w:jc w:val="center"/>
              <w:rPr>
                <w:rFonts w:ascii="Times New Roman" w:hAnsi="Times New Roman"/>
              </w:rPr>
            </w:pPr>
          </w:p>
        </w:tc>
        <w:tc>
          <w:tcPr>
            <w:tcW w:w="1305" w:type="dxa"/>
            <w:gridSpan w:val="2"/>
          </w:tcPr>
          <w:p w14:paraId="16884B7F">
            <w:pPr>
              <w:spacing w:line="280" w:lineRule="exact"/>
              <w:jc w:val="center"/>
              <w:rPr>
                <w:rFonts w:ascii="Times New Roman" w:hAnsi="Times New Roman"/>
              </w:rPr>
            </w:pPr>
            <w:r>
              <w:rPr>
                <w:rFonts w:hint="eastAsia" w:ascii="Times New Roman"/>
              </w:rPr>
              <w:t>银行卡号</w:t>
            </w:r>
          </w:p>
        </w:tc>
        <w:tc>
          <w:tcPr>
            <w:tcW w:w="4630" w:type="dxa"/>
            <w:gridSpan w:val="5"/>
          </w:tcPr>
          <w:p w14:paraId="32BFF72B">
            <w:pPr>
              <w:spacing w:line="280" w:lineRule="exact"/>
              <w:jc w:val="center"/>
              <w:rPr>
                <w:rFonts w:ascii="Times New Roman" w:hAnsi="Times New Roman"/>
              </w:rPr>
            </w:pPr>
          </w:p>
        </w:tc>
      </w:tr>
      <w:tr w14:paraId="2CB82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49" w:type="dxa"/>
            <w:gridSpan w:val="7"/>
            <w:vMerge w:val="restart"/>
            <w:vAlign w:val="center"/>
          </w:tcPr>
          <w:p w14:paraId="0E251E4F">
            <w:pPr>
              <w:spacing w:line="280" w:lineRule="exact"/>
              <w:jc w:val="center"/>
              <w:rPr>
                <w:rFonts w:ascii="Times New Roman" w:hAnsi="Times New Roman"/>
              </w:rPr>
            </w:pPr>
            <w:r>
              <w:rPr>
                <w:rFonts w:hint="eastAsia" w:ascii="Times New Roman"/>
              </w:rPr>
              <w:t>附</w:t>
            </w:r>
            <w:r>
              <w:rPr>
                <w:rFonts w:ascii="Times New Roman" w:hAnsi="Times New Roman"/>
              </w:rPr>
              <w:t xml:space="preserve">   </w:t>
            </w:r>
            <w:r>
              <w:rPr>
                <w:rFonts w:hint="eastAsia" w:ascii="Times New Roman"/>
              </w:rPr>
              <w:t>件</w:t>
            </w:r>
          </w:p>
        </w:tc>
        <w:tc>
          <w:tcPr>
            <w:tcW w:w="2693" w:type="dxa"/>
            <w:gridSpan w:val="5"/>
          </w:tcPr>
          <w:p w14:paraId="7C42C6D5">
            <w:pPr>
              <w:spacing w:line="280" w:lineRule="exact"/>
              <w:jc w:val="center"/>
              <w:rPr>
                <w:rFonts w:ascii="Times New Roman" w:hAnsi="Times New Roman"/>
              </w:rPr>
            </w:pPr>
            <w:r>
              <w:rPr>
                <w:rFonts w:hint="eastAsia" w:ascii="Times New Roman"/>
              </w:rPr>
              <w:t>附件名称</w:t>
            </w:r>
          </w:p>
        </w:tc>
        <w:tc>
          <w:tcPr>
            <w:tcW w:w="2712" w:type="dxa"/>
            <w:gridSpan w:val="6"/>
          </w:tcPr>
          <w:p w14:paraId="6909D5D0">
            <w:pPr>
              <w:spacing w:line="280" w:lineRule="exact"/>
              <w:jc w:val="center"/>
              <w:rPr>
                <w:rFonts w:ascii="Times New Roman" w:hAnsi="Times New Roman"/>
              </w:rPr>
            </w:pPr>
            <w:r>
              <w:rPr>
                <w:rFonts w:hint="eastAsia" w:ascii="Times New Roman"/>
              </w:rPr>
              <w:t>附件类型</w:t>
            </w:r>
          </w:p>
        </w:tc>
        <w:tc>
          <w:tcPr>
            <w:tcW w:w="5935" w:type="dxa"/>
            <w:gridSpan w:val="7"/>
          </w:tcPr>
          <w:p w14:paraId="34CD4CC9">
            <w:pPr>
              <w:spacing w:line="280" w:lineRule="exact"/>
              <w:jc w:val="center"/>
              <w:rPr>
                <w:rFonts w:ascii="Times New Roman" w:hAnsi="Times New Roman"/>
              </w:rPr>
            </w:pPr>
            <w:r>
              <w:rPr>
                <w:rFonts w:hint="eastAsia" w:ascii="Times New Roman"/>
              </w:rPr>
              <w:t>备注</w:t>
            </w:r>
          </w:p>
        </w:tc>
      </w:tr>
      <w:tr w14:paraId="0F39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3049" w:type="dxa"/>
            <w:gridSpan w:val="7"/>
            <w:vMerge w:val="continue"/>
          </w:tcPr>
          <w:p w14:paraId="2C553397">
            <w:pPr>
              <w:spacing w:line="280" w:lineRule="exact"/>
              <w:jc w:val="center"/>
              <w:rPr>
                <w:rFonts w:ascii="Times New Roman" w:hAnsi="Times New Roman"/>
              </w:rPr>
            </w:pPr>
          </w:p>
        </w:tc>
        <w:tc>
          <w:tcPr>
            <w:tcW w:w="11340" w:type="dxa"/>
            <w:gridSpan w:val="18"/>
          </w:tcPr>
          <w:p w14:paraId="044B9944">
            <w:pPr>
              <w:spacing w:line="280" w:lineRule="exact"/>
              <w:jc w:val="center"/>
              <w:rPr>
                <w:rFonts w:ascii="Times New Roman" w:hAnsi="Times New Roman"/>
              </w:rPr>
            </w:pPr>
          </w:p>
        </w:tc>
      </w:tr>
      <w:tr w14:paraId="7876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9" w:type="dxa"/>
            <w:gridSpan w:val="7"/>
          </w:tcPr>
          <w:p w14:paraId="46646B9B">
            <w:pPr>
              <w:spacing w:line="280" w:lineRule="exact"/>
              <w:jc w:val="center"/>
              <w:rPr>
                <w:rFonts w:ascii="Times New Roman" w:hAnsi="Times New Roman"/>
              </w:rPr>
            </w:pPr>
            <w:r>
              <w:rPr>
                <w:rFonts w:hint="eastAsia" w:ascii="Times New Roman"/>
              </w:rPr>
              <w:t>备注</w:t>
            </w:r>
          </w:p>
        </w:tc>
        <w:tc>
          <w:tcPr>
            <w:tcW w:w="11340" w:type="dxa"/>
            <w:gridSpan w:val="18"/>
          </w:tcPr>
          <w:p w14:paraId="17975B46">
            <w:pPr>
              <w:spacing w:line="280" w:lineRule="exact"/>
              <w:jc w:val="center"/>
              <w:rPr>
                <w:rFonts w:ascii="Times New Roman" w:hAnsi="Times New Roman"/>
              </w:rPr>
            </w:pPr>
          </w:p>
        </w:tc>
      </w:tr>
      <w:tr w14:paraId="7CCB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gridSpan w:val="2"/>
          </w:tcPr>
          <w:p w14:paraId="360EFEEE">
            <w:pPr>
              <w:spacing w:line="280" w:lineRule="exact"/>
              <w:jc w:val="center"/>
              <w:rPr>
                <w:rFonts w:ascii="Times New Roman" w:hAnsi="Times New Roman"/>
              </w:rPr>
            </w:pPr>
            <w:r>
              <w:rPr>
                <w:rFonts w:hint="eastAsia" w:ascii="Times New Roman"/>
              </w:rPr>
              <w:t>建档人</w:t>
            </w:r>
          </w:p>
        </w:tc>
        <w:tc>
          <w:tcPr>
            <w:tcW w:w="1843" w:type="dxa"/>
            <w:gridSpan w:val="5"/>
          </w:tcPr>
          <w:p w14:paraId="7BCE77EF">
            <w:pPr>
              <w:spacing w:line="280" w:lineRule="exact"/>
              <w:jc w:val="center"/>
              <w:rPr>
                <w:rFonts w:ascii="Times New Roman" w:hAnsi="Times New Roman"/>
              </w:rPr>
            </w:pPr>
          </w:p>
        </w:tc>
        <w:tc>
          <w:tcPr>
            <w:tcW w:w="1417" w:type="dxa"/>
            <w:gridSpan w:val="2"/>
          </w:tcPr>
          <w:p w14:paraId="2D575201">
            <w:pPr>
              <w:spacing w:line="280" w:lineRule="exact"/>
              <w:jc w:val="center"/>
              <w:rPr>
                <w:rFonts w:ascii="Times New Roman" w:hAnsi="Times New Roman"/>
              </w:rPr>
            </w:pPr>
            <w:r>
              <w:rPr>
                <w:rFonts w:hint="eastAsia" w:ascii="Times New Roman"/>
              </w:rPr>
              <w:t>审核人</w:t>
            </w:r>
          </w:p>
        </w:tc>
        <w:tc>
          <w:tcPr>
            <w:tcW w:w="3988" w:type="dxa"/>
            <w:gridSpan w:val="9"/>
          </w:tcPr>
          <w:p w14:paraId="096B2E1B">
            <w:pPr>
              <w:spacing w:line="280" w:lineRule="exact"/>
              <w:jc w:val="center"/>
              <w:rPr>
                <w:rFonts w:ascii="Times New Roman" w:hAnsi="Times New Roman"/>
              </w:rPr>
            </w:pPr>
          </w:p>
        </w:tc>
        <w:tc>
          <w:tcPr>
            <w:tcW w:w="1305" w:type="dxa"/>
            <w:gridSpan w:val="2"/>
          </w:tcPr>
          <w:p w14:paraId="4FC197D2">
            <w:pPr>
              <w:spacing w:line="280" w:lineRule="exact"/>
              <w:jc w:val="center"/>
              <w:rPr>
                <w:rFonts w:ascii="Times New Roman" w:hAnsi="Times New Roman"/>
              </w:rPr>
            </w:pPr>
            <w:r>
              <w:rPr>
                <w:rFonts w:hint="eastAsia" w:ascii="Times New Roman"/>
              </w:rPr>
              <w:t>录入人</w:t>
            </w:r>
          </w:p>
        </w:tc>
        <w:tc>
          <w:tcPr>
            <w:tcW w:w="4630" w:type="dxa"/>
            <w:gridSpan w:val="5"/>
          </w:tcPr>
          <w:p w14:paraId="42B61712">
            <w:pPr>
              <w:spacing w:line="280" w:lineRule="exact"/>
              <w:jc w:val="center"/>
              <w:rPr>
                <w:rFonts w:ascii="Times New Roman" w:hAnsi="Times New Roman"/>
              </w:rPr>
            </w:pPr>
          </w:p>
        </w:tc>
      </w:tr>
      <w:tr w14:paraId="26DB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restart"/>
          </w:tcPr>
          <w:p w14:paraId="67D5C9EA">
            <w:pPr>
              <w:spacing w:line="280" w:lineRule="exact"/>
              <w:jc w:val="center"/>
              <w:rPr>
                <w:rFonts w:ascii="Times New Roman" w:hAnsi="Times New Roman"/>
              </w:rPr>
            </w:pPr>
          </w:p>
          <w:p w14:paraId="16E86F8B">
            <w:pPr>
              <w:spacing w:line="280" w:lineRule="exact"/>
              <w:jc w:val="center"/>
              <w:rPr>
                <w:rFonts w:ascii="Times New Roman" w:hAnsi="Times New Roman"/>
                <w:b/>
              </w:rPr>
            </w:pPr>
            <w:r>
              <w:rPr>
                <w:rFonts w:hint="eastAsia" w:ascii="Times New Roman"/>
                <w:b/>
              </w:rPr>
              <w:t>家</w:t>
            </w:r>
          </w:p>
          <w:p w14:paraId="505A2F8C">
            <w:pPr>
              <w:spacing w:line="280" w:lineRule="exact"/>
              <w:jc w:val="center"/>
              <w:rPr>
                <w:rFonts w:ascii="Times New Roman" w:hAnsi="Times New Roman"/>
                <w:b/>
              </w:rPr>
            </w:pPr>
            <w:r>
              <w:rPr>
                <w:rFonts w:hint="eastAsia" w:ascii="Times New Roman"/>
                <w:b/>
              </w:rPr>
              <w:t>庭</w:t>
            </w:r>
          </w:p>
          <w:p w14:paraId="1E4A942F">
            <w:pPr>
              <w:spacing w:line="280" w:lineRule="exact"/>
              <w:jc w:val="center"/>
              <w:rPr>
                <w:rFonts w:ascii="Times New Roman" w:hAnsi="Times New Roman"/>
                <w:b/>
              </w:rPr>
            </w:pPr>
            <w:r>
              <w:rPr>
                <w:rFonts w:hint="eastAsia" w:ascii="Times New Roman"/>
                <w:b/>
              </w:rPr>
              <w:t>成</w:t>
            </w:r>
          </w:p>
          <w:p w14:paraId="2D26F785">
            <w:pPr>
              <w:spacing w:line="280" w:lineRule="exact"/>
              <w:jc w:val="center"/>
              <w:rPr>
                <w:rFonts w:ascii="Times New Roman" w:hAnsi="Times New Roman"/>
                <w:b/>
              </w:rPr>
            </w:pPr>
            <w:r>
              <w:rPr>
                <w:rFonts w:hint="eastAsia" w:ascii="Times New Roman"/>
                <w:b/>
              </w:rPr>
              <w:t>员</w:t>
            </w:r>
          </w:p>
          <w:p w14:paraId="74FD89BC">
            <w:pPr>
              <w:spacing w:line="280" w:lineRule="exact"/>
              <w:jc w:val="center"/>
              <w:rPr>
                <w:rFonts w:ascii="Times New Roman" w:hAnsi="Times New Roman"/>
                <w:b/>
              </w:rPr>
            </w:pPr>
            <w:r>
              <w:rPr>
                <w:rFonts w:hint="eastAsia" w:ascii="Times New Roman"/>
                <w:b/>
              </w:rPr>
              <w:t>信</w:t>
            </w:r>
          </w:p>
          <w:p w14:paraId="776D190F">
            <w:pPr>
              <w:spacing w:line="280" w:lineRule="exact"/>
              <w:jc w:val="center"/>
              <w:rPr>
                <w:rFonts w:ascii="Times New Roman" w:hAnsi="Times New Roman"/>
                <w:b/>
              </w:rPr>
            </w:pPr>
            <w:r>
              <w:rPr>
                <w:rFonts w:hint="eastAsia" w:ascii="Times New Roman"/>
                <w:b/>
              </w:rPr>
              <w:t>息</w:t>
            </w:r>
          </w:p>
          <w:p w14:paraId="730C8A2F">
            <w:pPr>
              <w:spacing w:line="280" w:lineRule="exact"/>
              <w:jc w:val="center"/>
              <w:rPr>
                <w:rFonts w:ascii="Times New Roman" w:hAnsi="Times New Roman"/>
                <w:b/>
              </w:rPr>
            </w:pPr>
            <w:r>
              <w:rPr>
                <w:rFonts w:hint="eastAsia" w:ascii="Times New Roman"/>
                <w:b/>
              </w:rPr>
              <w:t>表</w:t>
            </w:r>
          </w:p>
          <w:p w14:paraId="1B3A69CE">
            <w:pPr>
              <w:spacing w:line="280" w:lineRule="exact"/>
              <w:jc w:val="center"/>
              <w:rPr>
                <w:rFonts w:ascii="Times New Roman" w:hAnsi="Times New Roman"/>
                <w:b/>
              </w:rPr>
            </w:pPr>
            <w:r>
              <w:rPr>
                <w:rFonts w:hint="eastAsia" w:ascii="Times New Roman"/>
                <w:b/>
              </w:rPr>
              <w:t>格</w:t>
            </w:r>
          </w:p>
          <w:p w14:paraId="5C44310F">
            <w:pPr>
              <w:spacing w:line="280" w:lineRule="exact"/>
              <w:jc w:val="center"/>
              <w:rPr>
                <w:rFonts w:ascii="Times New Roman" w:hAnsi="Times New Roman"/>
              </w:rPr>
            </w:pPr>
            <w:r>
              <w:rPr>
                <w:rFonts w:ascii="Times New Roman" w:hAnsi="Times New Roman"/>
                <w:b/>
              </w:rPr>
              <w:t>1</w:t>
            </w:r>
          </w:p>
        </w:tc>
        <w:tc>
          <w:tcPr>
            <w:tcW w:w="1432" w:type="dxa"/>
            <w:gridSpan w:val="2"/>
          </w:tcPr>
          <w:p w14:paraId="2D8B55D5">
            <w:pPr>
              <w:spacing w:line="280" w:lineRule="exact"/>
              <w:jc w:val="center"/>
              <w:rPr>
                <w:rFonts w:ascii="Times New Roman" w:hAnsi="Times New Roman"/>
              </w:rPr>
            </w:pPr>
            <w:r>
              <w:rPr>
                <w:rFonts w:ascii="Times New Roman" w:hAnsi="Times New Roman"/>
                <w:color w:val="FF0000"/>
              </w:rPr>
              <w:t>*</w:t>
            </w:r>
            <w:r>
              <w:rPr>
                <w:rFonts w:hint="eastAsia" w:ascii="Times New Roman"/>
              </w:rPr>
              <w:t>姓名</w:t>
            </w:r>
          </w:p>
        </w:tc>
        <w:tc>
          <w:tcPr>
            <w:tcW w:w="1829" w:type="dxa"/>
            <w:gridSpan w:val="5"/>
          </w:tcPr>
          <w:p w14:paraId="04AE76AE">
            <w:pPr>
              <w:spacing w:line="280" w:lineRule="exact"/>
              <w:jc w:val="center"/>
              <w:rPr>
                <w:rFonts w:ascii="Times New Roman" w:hAnsi="Times New Roman"/>
              </w:rPr>
            </w:pPr>
          </w:p>
        </w:tc>
        <w:tc>
          <w:tcPr>
            <w:tcW w:w="2409" w:type="dxa"/>
            <w:gridSpan w:val="5"/>
          </w:tcPr>
          <w:p w14:paraId="50812BE9">
            <w:pPr>
              <w:spacing w:line="280" w:lineRule="exact"/>
              <w:jc w:val="center"/>
              <w:rPr>
                <w:rFonts w:ascii="Times New Roman" w:hAnsi="Times New Roman"/>
              </w:rPr>
            </w:pPr>
            <w:r>
              <w:rPr>
                <w:rFonts w:ascii="Times New Roman" w:hAnsi="Times New Roman"/>
                <w:color w:val="FF0000"/>
              </w:rPr>
              <w:t>*</w:t>
            </w:r>
            <w:r>
              <w:rPr>
                <w:rFonts w:hint="eastAsia" w:ascii="Times New Roman"/>
              </w:rPr>
              <w:t>关系（是户主的）</w:t>
            </w:r>
          </w:p>
        </w:tc>
        <w:tc>
          <w:tcPr>
            <w:tcW w:w="2287" w:type="dxa"/>
            <w:gridSpan w:val="5"/>
          </w:tcPr>
          <w:p w14:paraId="420B6B01">
            <w:pPr>
              <w:spacing w:line="280" w:lineRule="exact"/>
              <w:jc w:val="center"/>
              <w:rPr>
                <w:rFonts w:ascii="Times New Roman" w:hAnsi="Times New Roman"/>
              </w:rPr>
            </w:pPr>
          </w:p>
        </w:tc>
        <w:tc>
          <w:tcPr>
            <w:tcW w:w="1682" w:type="dxa"/>
            <w:gridSpan w:val="3"/>
          </w:tcPr>
          <w:p w14:paraId="28E5AB9F">
            <w:pPr>
              <w:spacing w:line="280" w:lineRule="exact"/>
              <w:jc w:val="center"/>
              <w:rPr>
                <w:rFonts w:ascii="Times New Roman" w:hAnsi="Times New Roman"/>
              </w:rPr>
            </w:pPr>
            <w:r>
              <w:rPr>
                <w:rFonts w:ascii="Times New Roman" w:hAnsi="Times New Roman"/>
                <w:color w:val="FF0000"/>
              </w:rPr>
              <w:t>*</w:t>
            </w:r>
            <w:r>
              <w:rPr>
                <w:rFonts w:hint="eastAsia" w:ascii="Times New Roman"/>
              </w:rPr>
              <w:t>民族</w:t>
            </w:r>
          </w:p>
        </w:tc>
        <w:tc>
          <w:tcPr>
            <w:tcW w:w="4253" w:type="dxa"/>
            <w:gridSpan w:val="4"/>
          </w:tcPr>
          <w:p w14:paraId="2E5C91E3">
            <w:pPr>
              <w:spacing w:line="280" w:lineRule="exact"/>
              <w:jc w:val="center"/>
              <w:rPr>
                <w:rFonts w:ascii="Times New Roman" w:hAnsi="Times New Roman"/>
              </w:rPr>
            </w:pPr>
          </w:p>
        </w:tc>
      </w:tr>
      <w:tr w14:paraId="772D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Pr>
          <w:p w14:paraId="4FE59538">
            <w:pPr>
              <w:spacing w:line="280" w:lineRule="exact"/>
              <w:jc w:val="center"/>
              <w:rPr>
                <w:rFonts w:ascii="Times New Roman" w:hAnsi="Times New Roman"/>
              </w:rPr>
            </w:pPr>
          </w:p>
        </w:tc>
        <w:tc>
          <w:tcPr>
            <w:tcW w:w="1432" w:type="dxa"/>
            <w:gridSpan w:val="2"/>
          </w:tcPr>
          <w:p w14:paraId="07F26C03">
            <w:pPr>
              <w:spacing w:line="280" w:lineRule="exact"/>
              <w:jc w:val="center"/>
              <w:rPr>
                <w:rFonts w:ascii="Times New Roman" w:hAnsi="Times New Roman"/>
              </w:rPr>
            </w:pPr>
            <w:r>
              <w:rPr>
                <w:rFonts w:ascii="Times New Roman" w:hAnsi="Times New Roman"/>
                <w:color w:val="FF0000"/>
              </w:rPr>
              <w:t>*</w:t>
            </w:r>
            <w:r>
              <w:rPr>
                <w:rFonts w:hint="eastAsia" w:ascii="Times New Roman"/>
              </w:rPr>
              <w:t>身份证号</w:t>
            </w:r>
          </w:p>
        </w:tc>
        <w:tc>
          <w:tcPr>
            <w:tcW w:w="1829" w:type="dxa"/>
            <w:gridSpan w:val="5"/>
          </w:tcPr>
          <w:p w14:paraId="196671B4">
            <w:pPr>
              <w:spacing w:line="280" w:lineRule="exact"/>
              <w:jc w:val="center"/>
              <w:rPr>
                <w:rFonts w:ascii="Times New Roman" w:hAnsi="Times New Roman"/>
              </w:rPr>
            </w:pPr>
          </w:p>
        </w:tc>
        <w:tc>
          <w:tcPr>
            <w:tcW w:w="2409" w:type="dxa"/>
            <w:gridSpan w:val="5"/>
          </w:tcPr>
          <w:p w14:paraId="5BC64E92">
            <w:pPr>
              <w:spacing w:line="280" w:lineRule="exact"/>
              <w:jc w:val="center"/>
              <w:rPr>
                <w:rFonts w:ascii="Times New Roman" w:hAnsi="Times New Roman"/>
              </w:rPr>
            </w:pPr>
            <w:r>
              <w:rPr>
                <w:rFonts w:hint="eastAsia" w:ascii="Times New Roman"/>
              </w:rPr>
              <w:t>出生日期</w:t>
            </w:r>
          </w:p>
        </w:tc>
        <w:tc>
          <w:tcPr>
            <w:tcW w:w="2287" w:type="dxa"/>
            <w:gridSpan w:val="5"/>
          </w:tcPr>
          <w:p w14:paraId="6B3B8127">
            <w:pPr>
              <w:spacing w:line="280" w:lineRule="exact"/>
              <w:jc w:val="center"/>
              <w:rPr>
                <w:rFonts w:ascii="Times New Roman" w:hAnsi="Times New Roman"/>
              </w:rPr>
            </w:pPr>
          </w:p>
        </w:tc>
        <w:tc>
          <w:tcPr>
            <w:tcW w:w="1682" w:type="dxa"/>
            <w:gridSpan w:val="3"/>
          </w:tcPr>
          <w:p w14:paraId="47D47557">
            <w:pPr>
              <w:spacing w:line="280" w:lineRule="exact"/>
              <w:jc w:val="center"/>
              <w:rPr>
                <w:rFonts w:ascii="Times New Roman" w:hAnsi="Times New Roman"/>
              </w:rPr>
            </w:pPr>
            <w:r>
              <w:rPr>
                <w:rFonts w:hint="eastAsia" w:ascii="Times New Roman"/>
              </w:rPr>
              <w:t>年龄</w:t>
            </w:r>
          </w:p>
        </w:tc>
        <w:tc>
          <w:tcPr>
            <w:tcW w:w="4253" w:type="dxa"/>
            <w:gridSpan w:val="4"/>
          </w:tcPr>
          <w:p w14:paraId="4BAEEF3D">
            <w:pPr>
              <w:spacing w:line="280" w:lineRule="exact"/>
              <w:jc w:val="center"/>
              <w:rPr>
                <w:rFonts w:ascii="Times New Roman" w:hAnsi="Times New Roman"/>
              </w:rPr>
            </w:pPr>
          </w:p>
        </w:tc>
      </w:tr>
      <w:tr w14:paraId="6516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Pr>
          <w:p w14:paraId="3BEEE965">
            <w:pPr>
              <w:spacing w:line="280" w:lineRule="exact"/>
              <w:jc w:val="center"/>
              <w:rPr>
                <w:rFonts w:ascii="Times New Roman" w:hAnsi="Times New Roman"/>
              </w:rPr>
            </w:pPr>
          </w:p>
        </w:tc>
        <w:tc>
          <w:tcPr>
            <w:tcW w:w="1432" w:type="dxa"/>
            <w:gridSpan w:val="2"/>
          </w:tcPr>
          <w:p w14:paraId="6484D5F5">
            <w:pPr>
              <w:spacing w:line="280" w:lineRule="exact"/>
              <w:jc w:val="center"/>
              <w:rPr>
                <w:rFonts w:ascii="Times New Roman" w:hAnsi="Times New Roman"/>
              </w:rPr>
            </w:pPr>
            <w:r>
              <w:rPr>
                <w:rFonts w:ascii="Times New Roman" w:hAnsi="Times New Roman"/>
                <w:color w:val="FF0000"/>
              </w:rPr>
              <w:t>*</w:t>
            </w:r>
            <w:r>
              <w:rPr>
                <w:rFonts w:hint="eastAsia" w:ascii="Times New Roman"/>
              </w:rPr>
              <w:t>性别</w:t>
            </w:r>
          </w:p>
        </w:tc>
        <w:tc>
          <w:tcPr>
            <w:tcW w:w="1829" w:type="dxa"/>
            <w:gridSpan w:val="5"/>
          </w:tcPr>
          <w:p w14:paraId="1040CF36">
            <w:pPr>
              <w:spacing w:line="280" w:lineRule="exact"/>
              <w:jc w:val="center"/>
              <w:rPr>
                <w:rFonts w:ascii="Times New Roman" w:hAnsi="Times New Roman"/>
              </w:rPr>
            </w:pPr>
          </w:p>
        </w:tc>
        <w:tc>
          <w:tcPr>
            <w:tcW w:w="2409" w:type="dxa"/>
            <w:gridSpan w:val="5"/>
          </w:tcPr>
          <w:p w14:paraId="4D8829BB">
            <w:pPr>
              <w:spacing w:line="280" w:lineRule="exact"/>
              <w:jc w:val="center"/>
              <w:rPr>
                <w:rFonts w:ascii="Times New Roman" w:hAnsi="Times New Roman"/>
              </w:rPr>
            </w:pPr>
            <w:r>
              <w:rPr>
                <w:rFonts w:ascii="Times New Roman" w:hAnsi="Times New Roman"/>
                <w:color w:val="FF0000"/>
              </w:rPr>
              <w:t>*</w:t>
            </w:r>
            <w:r>
              <w:rPr>
                <w:rFonts w:hint="eastAsia" w:ascii="Times New Roman"/>
              </w:rPr>
              <w:t>政治面貌</w:t>
            </w:r>
          </w:p>
        </w:tc>
        <w:tc>
          <w:tcPr>
            <w:tcW w:w="2287" w:type="dxa"/>
            <w:gridSpan w:val="5"/>
          </w:tcPr>
          <w:p w14:paraId="6FE39617">
            <w:pPr>
              <w:spacing w:line="280" w:lineRule="exact"/>
              <w:jc w:val="center"/>
              <w:rPr>
                <w:rFonts w:ascii="Times New Roman" w:hAnsi="Times New Roman"/>
              </w:rPr>
            </w:pPr>
          </w:p>
        </w:tc>
        <w:tc>
          <w:tcPr>
            <w:tcW w:w="1682" w:type="dxa"/>
            <w:gridSpan w:val="3"/>
          </w:tcPr>
          <w:p w14:paraId="4C94502F">
            <w:pPr>
              <w:spacing w:line="280" w:lineRule="exact"/>
              <w:jc w:val="center"/>
              <w:rPr>
                <w:rFonts w:ascii="Times New Roman" w:hAnsi="Times New Roman"/>
              </w:rPr>
            </w:pPr>
            <w:r>
              <w:rPr>
                <w:rFonts w:ascii="Times New Roman" w:hAnsi="Times New Roman"/>
                <w:color w:val="FF0000"/>
              </w:rPr>
              <w:t>*</w:t>
            </w:r>
            <w:r>
              <w:rPr>
                <w:rFonts w:hint="eastAsia" w:ascii="Times New Roman"/>
              </w:rPr>
              <w:t>月收入</w:t>
            </w:r>
          </w:p>
        </w:tc>
        <w:tc>
          <w:tcPr>
            <w:tcW w:w="4253" w:type="dxa"/>
            <w:gridSpan w:val="4"/>
          </w:tcPr>
          <w:p w14:paraId="19FCA687">
            <w:pPr>
              <w:spacing w:line="280" w:lineRule="exact"/>
              <w:jc w:val="center"/>
              <w:rPr>
                <w:rFonts w:ascii="Times New Roman" w:hAnsi="Times New Roman"/>
              </w:rPr>
            </w:pPr>
          </w:p>
        </w:tc>
      </w:tr>
      <w:tr w14:paraId="7FB5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Pr>
          <w:p w14:paraId="5D2F1A58">
            <w:pPr>
              <w:spacing w:line="280" w:lineRule="exact"/>
              <w:jc w:val="center"/>
              <w:rPr>
                <w:rFonts w:ascii="Times New Roman" w:hAnsi="Times New Roman"/>
              </w:rPr>
            </w:pPr>
          </w:p>
        </w:tc>
        <w:tc>
          <w:tcPr>
            <w:tcW w:w="1432" w:type="dxa"/>
            <w:gridSpan w:val="2"/>
          </w:tcPr>
          <w:p w14:paraId="63964805">
            <w:pPr>
              <w:spacing w:line="280" w:lineRule="exact"/>
              <w:jc w:val="center"/>
              <w:rPr>
                <w:rFonts w:ascii="Times New Roman" w:hAnsi="Times New Roman"/>
              </w:rPr>
            </w:pPr>
            <w:r>
              <w:rPr>
                <w:rFonts w:ascii="Times New Roman" w:hAnsi="Times New Roman"/>
                <w:color w:val="FF0000"/>
              </w:rPr>
              <w:t>*</w:t>
            </w:r>
            <w:r>
              <w:rPr>
                <w:rFonts w:hint="eastAsia" w:ascii="Times New Roman"/>
              </w:rPr>
              <w:t>劳模类型</w:t>
            </w:r>
          </w:p>
        </w:tc>
        <w:tc>
          <w:tcPr>
            <w:tcW w:w="1829" w:type="dxa"/>
            <w:gridSpan w:val="5"/>
          </w:tcPr>
          <w:p w14:paraId="21FABE3E">
            <w:pPr>
              <w:spacing w:line="280" w:lineRule="exact"/>
              <w:jc w:val="center"/>
              <w:rPr>
                <w:rFonts w:ascii="Times New Roman" w:hAnsi="Times New Roman"/>
              </w:rPr>
            </w:pPr>
          </w:p>
        </w:tc>
        <w:tc>
          <w:tcPr>
            <w:tcW w:w="2409" w:type="dxa"/>
            <w:gridSpan w:val="5"/>
          </w:tcPr>
          <w:p w14:paraId="62BAE214">
            <w:pPr>
              <w:spacing w:line="280" w:lineRule="exact"/>
              <w:jc w:val="center"/>
              <w:rPr>
                <w:rFonts w:ascii="Times New Roman" w:hAnsi="Times New Roman"/>
              </w:rPr>
            </w:pPr>
            <w:r>
              <w:rPr>
                <w:rFonts w:ascii="Times New Roman" w:hAnsi="Times New Roman"/>
                <w:color w:val="FF0000"/>
              </w:rPr>
              <w:t>*</w:t>
            </w:r>
            <w:r>
              <w:rPr>
                <w:rFonts w:hint="eastAsia" w:ascii="Times New Roman"/>
              </w:rPr>
              <w:t>健康状况</w:t>
            </w:r>
          </w:p>
        </w:tc>
        <w:tc>
          <w:tcPr>
            <w:tcW w:w="2287" w:type="dxa"/>
            <w:gridSpan w:val="5"/>
          </w:tcPr>
          <w:p w14:paraId="3A8E3705">
            <w:pPr>
              <w:spacing w:line="280" w:lineRule="exact"/>
              <w:jc w:val="center"/>
              <w:rPr>
                <w:rFonts w:ascii="Times New Roman" w:hAnsi="Times New Roman"/>
              </w:rPr>
            </w:pPr>
          </w:p>
        </w:tc>
        <w:tc>
          <w:tcPr>
            <w:tcW w:w="1682" w:type="dxa"/>
            <w:gridSpan w:val="3"/>
          </w:tcPr>
          <w:p w14:paraId="4C090BF2">
            <w:pPr>
              <w:spacing w:line="280" w:lineRule="exact"/>
              <w:jc w:val="center"/>
              <w:rPr>
                <w:rFonts w:ascii="Times New Roman" w:hAnsi="Times New Roman"/>
              </w:rPr>
            </w:pPr>
            <w:r>
              <w:rPr>
                <w:rFonts w:ascii="Times New Roman" w:hAnsi="Times New Roman"/>
                <w:color w:val="FF0000"/>
              </w:rPr>
              <w:t>*</w:t>
            </w:r>
            <w:r>
              <w:rPr>
                <w:rFonts w:hint="eastAsia" w:ascii="Times New Roman"/>
              </w:rPr>
              <w:t>疾病</w:t>
            </w:r>
            <w:r>
              <w:rPr>
                <w:rFonts w:ascii="Times New Roman" w:hAnsi="Times New Roman"/>
              </w:rPr>
              <w:t>/</w:t>
            </w:r>
            <w:r>
              <w:rPr>
                <w:rFonts w:hint="eastAsia" w:ascii="Times New Roman"/>
              </w:rPr>
              <w:t>残疾类别</w:t>
            </w:r>
          </w:p>
        </w:tc>
        <w:tc>
          <w:tcPr>
            <w:tcW w:w="4253" w:type="dxa"/>
            <w:gridSpan w:val="4"/>
          </w:tcPr>
          <w:p w14:paraId="71F44F6F">
            <w:pPr>
              <w:spacing w:line="280" w:lineRule="exact"/>
              <w:jc w:val="center"/>
              <w:rPr>
                <w:rFonts w:ascii="Times New Roman" w:hAnsi="Times New Roman"/>
              </w:rPr>
            </w:pPr>
          </w:p>
        </w:tc>
      </w:tr>
      <w:tr w14:paraId="1B2D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Pr>
          <w:p w14:paraId="397337BC">
            <w:pPr>
              <w:spacing w:line="280" w:lineRule="exact"/>
              <w:jc w:val="center"/>
              <w:rPr>
                <w:rFonts w:ascii="Times New Roman" w:hAnsi="Times New Roman"/>
              </w:rPr>
            </w:pPr>
          </w:p>
        </w:tc>
        <w:tc>
          <w:tcPr>
            <w:tcW w:w="1432" w:type="dxa"/>
            <w:gridSpan w:val="2"/>
          </w:tcPr>
          <w:p w14:paraId="1C487278">
            <w:pPr>
              <w:spacing w:line="280" w:lineRule="exact"/>
              <w:jc w:val="center"/>
              <w:rPr>
                <w:rFonts w:ascii="Times New Roman" w:hAnsi="Times New Roman"/>
              </w:rPr>
            </w:pPr>
            <w:r>
              <w:rPr>
                <w:rFonts w:ascii="Times New Roman" w:hAnsi="Times New Roman"/>
                <w:color w:val="FF0000"/>
              </w:rPr>
              <w:t>*</w:t>
            </w:r>
            <w:r>
              <w:rPr>
                <w:rFonts w:hint="eastAsia" w:ascii="Times New Roman"/>
              </w:rPr>
              <w:t>医保状况</w:t>
            </w:r>
          </w:p>
        </w:tc>
        <w:tc>
          <w:tcPr>
            <w:tcW w:w="1829" w:type="dxa"/>
            <w:gridSpan w:val="5"/>
          </w:tcPr>
          <w:p w14:paraId="0AB7CEF1">
            <w:pPr>
              <w:spacing w:line="280" w:lineRule="exact"/>
              <w:jc w:val="center"/>
              <w:rPr>
                <w:rFonts w:ascii="Times New Roman" w:hAnsi="Times New Roman"/>
              </w:rPr>
            </w:pPr>
          </w:p>
        </w:tc>
        <w:tc>
          <w:tcPr>
            <w:tcW w:w="2409" w:type="dxa"/>
            <w:gridSpan w:val="5"/>
          </w:tcPr>
          <w:p w14:paraId="0D67D8A7">
            <w:pPr>
              <w:spacing w:line="280" w:lineRule="exact"/>
              <w:jc w:val="center"/>
              <w:rPr>
                <w:rFonts w:ascii="Times New Roman" w:hAnsi="Times New Roman"/>
              </w:rPr>
            </w:pPr>
            <w:r>
              <w:rPr>
                <w:rFonts w:ascii="Times New Roman" w:hAnsi="Times New Roman"/>
                <w:color w:val="FF0000"/>
              </w:rPr>
              <w:t>*</w:t>
            </w:r>
            <w:r>
              <w:rPr>
                <w:rFonts w:hint="eastAsia" w:ascii="Times New Roman"/>
              </w:rPr>
              <w:t>婚姻状况</w:t>
            </w:r>
          </w:p>
        </w:tc>
        <w:tc>
          <w:tcPr>
            <w:tcW w:w="2287" w:type="dxa"/>
            <w:gridSpan w:val="5"/>
          </w:tcPr>
          <w:p w14:paraId="607C1E09">
            <w:pPr>
              <w:spacing w:line="280" w:lineRule="exact"/>
              <w:jc w:val="center"/>
              <w:rPr>
                <w:rFonts w:ascii="Times New Roman" w:hAnsi="Times New Roman"/>
              </w:rPr>
            </w:pPr>
          </w:p>
        </w:tc>
        <w:tc>
          <w:tcPr>
            <w:tcW w:w="1682" w:type="dxa"/>
            <w:gridSpan w:val="3"/>
          </w:tcPr>
          <w:p w14:paraId="2689A79F">
            <w:pPr>
              <w:spacing w:line="280" w:lineRule="exact"/>
              <w:jc w:val="center"/>
              <w:rPr>
                <w:rFonts w:ascii="Times New Roman" w:hAnsi="Times New Roman"/>
              </w:rPr>
            </w:pPr>
            <w:r>
              <w:rPr>
                <w:rFonts w:ascii="Times New Roman" w:hAnsi="Times New Roman"/>
                <w:color w:val="FF0000"/>
              </w:rPr>
              <w:t>*</w:t>
            </w:r>
            <w:r>
              <w:rPr>
                <w:rFonts w:hint="eastAsia" w:ascii="Times New Roman"/>
              </w:rPr>
              <w:t>户口类型</w:t>
            </w:r>
          </w:p>
        </w:tc>
        <w:tc>
          <w:tcPr>
            <w:tcW w:w="4253" w:type="dxa"/>
            <w:gridSpan w:val="4"/>
          </w:tcPr>
          <w:p w14:paraId="1D8158FC">
            <w:pPr>
              <w:spacing w:line="280" w:lineRule="exact"/>
              <w:jc w:val="center"/>
              <w:rPr>
                <w:rFonts w:ascii="Times New Roman" w:hAnsi="Times New Roman"/>
              </w:rPr>
            </w:pPr>
          </w:p>
        </w:tc>
      </w:tr>
      <w:tr w14:paraId="7BC97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Pr>
          <w:p w14:paraId="038FBB2E">
            <w:pPr>
              <w:spacing w:line="280" w:lineRule="exact"/>
              <w:jc w:val="center"/>
              <w:rPr>
                <w:rFonts w:ascii="Times New Roman" w:hAnsi="Times New Roman"/>
              </w:rPr>
            </w:pPr>
          </w:p>
        </w:tc>
        <w:tc>
          <w:tcPr>
            <w:tcW w:w="1432" w:type="dxa"/>
            <w:gridSpan w:val="2"/>
          </w:tcPr>
          <w:p w14:paraId="5C54DC5F">
            <w:pPr>
              <w:spacing w:line="280" w:lineRule="exact"/>
              <w:jc w:val="center"/>
              <w:rPr>
                <w:rFonts w:ascii="Times New Roman" w:hAnsi="Times New Roman"/>
              </w:rPr>
            </w:pPr>
            <w:r>
              <w:rPr>
                <w:rFonts w:ascii="Times New Roman" w:hAnsi="Times New Roman"/>
                <w:color w:val="FF0000"/>
              </w:rPr>
              <w:t>*</w:t>
            </w:r>
            <w:r>
              <w:rPr>
                <w:rFonts w:hint="eastAsia" w:ascii="Times New Roman"/>
              </w:rPr>
              <w:t>手机号码</w:t>
            </w:r>
          </w:p>
        </w:tc>
        <w:tc>
          <w:tcPr>
            <w:tcW w:w="1829" w:type="dxa"/>
            <w:gridSpan w:val="5"/>
          </w:tcPr>
          <w:p w14:paraId="46BFDDFD">
            <w:pPr>
              <w:spacing w:line="280" w:lineRule="exact"/>
              <w:jc w:val="center"/>
              <w:rPr>
                <w:rFonts w:ascii="Times New Roman" w:hAnsi="Times New Roman"/>
              </w:rPr>
            </w:pPr>
          </w:p>
        </w:tc>
        <w:tc>
          <w:tcPr>
            <w:tcW w:w="2409" w:type="dxa"/>
            <w:gridSpan w:val="5"/>
          </w:tcPr>
          <w:p w14:paraId="73BADE5D">
            <w:pPr>
              <w:spacing w:line="280" w:lineRule="exact"/>
              <w:jc w:val="center"/>
              <w:rPr>
                <w:rFonts w:ascii="Times New Roman" w:hAnsi="Times New Roman"/>
              </w:rPr>
            </w:pPr>
            <w:r>
              <w:rPr>
                <w:rFonts w:hint="eastAsia" w:ascii="Times New Roman"/>
              </w:rPr>
              <w:t>其它联系方式</w:t>
            </w:r>
          </w:p>
        </w:tc>
        <w:tc>
          <w:tcPr>
            <w:tcW w:w="2287" w:type="dxa"/>
            <w:gridSpan w:val="5"/>
          </w:tcPr>
          <w:p w14:paraId="4DA053D1">
            <w:pPr>
              <w:spacing w:line="280" w:lineRule="exact"/>
              <w:jc w:val="center"/>
              <w:rPr>
                <w:rFonts w:ascii="Times New Roman" w:hAnsi="Times New Roman"/>
              </w:rPr>
            </w:pPr>
          </w:p>
        </w:tc>
        <w:tc>
          <w:tcPr>
            <w:tcW w:w="1682" w:type="dxa"/>
            <w:gridSpan w:val="3"/>
          </w:tcPr>
          <w:p w14:paraId="55A8B9C8">
            <w:pPr>
              <w:spacing w:line="280" w:lineRule="exact"/>
              <w:jc w:val="center"/>
              <w:rPr>
                <w:rFonts w:ascii="Times New Roman" w:hAnsi="Times New Roman"/>
              </w:rPr>
            </w:pPr>
            <w:r>
              <w:rPr>
                <w:rFonts w:ascii="Times New Roman" w:hAnsi="Times New Roman"/>
                <w:color w:val="FF0000"/>
              </w:rPr>
              <w:t>*</w:t>
            </w:r>
            <w:r>
              <w:rPr>
                <w:rFonts w:hint="eastAsia" w:ascii="Times New Roman"/>
              </w:rPr>
              <w:t>人员身份</w:t>
            </w:r>
          </w:p>
        </w:tc>
        <w:tc>
          <w:tcPr>
            <w:tcW w:w="4253" w:type="dxa"/>
            <w:gridSpan w:val="4"/>
          </w:tcPr>
          <w:p w14:paraId="73BAEF73">
            <w:pPr>
              <w:spacing w:line="280" w:lineRule="exact"/>
              <w:jc w:val="center"/>
              <w:rPr>
                <w:rFonts w:ascii="Times New Roman" w:hAnsi="Times New Roman"/>
              </w:rPr>
            </w:pPr>
          </w:p>
        </w:tc>
      </w:tr>
      <w:tr w14:paraId="4870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Pr>
          <w:p w14:paraId="77E7DFF2">
            <w:pPr>
              <w:spacing w:line="280" w:lineRule="exact"/>
              <w:jc w:val="center"/>
              <w:rPr>
                <w:rFonts w:ascii="Times New Roman" w:hAnsi="Times New Roman"/>
              </w:rPr>
            </w:pPr>
          </w:p>
        </w:tc>
        <w:tc>
          <w:tcPr>
            <w:tcW w:w="1432" w:type="dxa"/>
            <w:gridSpan w:val="2"/>
          </w:tcPr>
          <w:p w14:paraId="11D38596">
            <w:pPr>
              <w:spacing w:line="280" w:lineRule="exact"/>
              <w:jc w:val="center"/>
              <w:rPr>
                <w:rFonts w:ascii="Times New Roman" w:hAnsi="Times New Roman"/>
              </w:rPr>
            </w:pPr>
            <w:r>
              <w:rPr>
                <w:rFonts w:ascii="Times New Roman" w:hAnsi="Times New Roman"/>
                <w:color w:val="FF0000"/>
              </w:rPr>
              <w:t>*</w:t>
            </w:r>
            <w:r>
              <w:rPr>
                <w:rFonts w:hint="eastAsia" w:ascii="Times New Roman"/>
              </w:rPr>
              <w:t>当前学历</w:t>
            </w:r>
          </w:p>
        </w:tc>
        <w:tc>
          <w:tcPr>
            <w:tcW w:w="1829" w:type="dxa"/>
            <w:gridSpan w:val="5"/>
          </w:tcPr>
          <w:p w14:paraId="15146310">
            <w:pPr>
              <w:spacing w:line="280" w:lineRule="exact"/>
              <w:jc w:val="center"/>
              <w:rPr>
                <w:rFonts w:ascii="Times New Roman" w:hAnsi="Times New Roman"/>
              </w:rPr>
            </w:pPr>
          </w:p>
        </w:tc>
        <w:tc>
          <w:tcPr>
            <w:tcW w:w="2409" w:type="dxa"/>
            <w:gridSpan w:val="5"/>
          </w:tcPr>
          <w:p w14:paraId="65A07DBD">
            <w:pPr>
              <w:spacing w:line="280" w:lineRule="exact"/>
              <w:jc w:val="center"/>
              <w:rPr>
                <w:rFonts w:ascii="Times New Roman" w:hAnsi="Times New Roman"/>
              </w:rPr>
            </w:pPr>
            <w:r>
              <w:rPr>
                <w:rFonts w:ascii="Times New Roman" w:hAnsi="Times New Roman"/>
                <w:color w:val="FF0000"/>
              </w:rPr>
              <w:t>*</w:t>
            </w:r>
            <w:r>
              <w:rPr>
                <w:rFonts w:hint="eastAsia" w:ascii="Times New Roman"/>
              </w:rPr>
              <w:t>入学年份</w:t>
            </w:r>
          </w:p>
        </w:tc>
        <w:tc>
          <w:tcPr>
            <w:tcW w:w="2287" w:type="dxa"/>
            <w:gridSpan w:val="5"/>
          </w:tcPr>
          <w:p w14:paraId="02459AD2">
            <w:pPr>
              <w:spacing w:line="280" w:lineRule="exact"/>
              <w:jc w:val="center"/>
              <w:rPr>
                <w:rFonts w:ascii="Times New Roman" w:hAnsi="Times New Roman"/>
              </w:rPr>
            </w:pPr>
          </w:p>
        </w:tc>
        <w:tc>
          <w:tcPr>
            <w:tcW w:w="1682" w:type="dxa"/>
            <w:gridSpan w:val="3"/>
          </w:tcPr>
          <w:p w14:paraId="6215698D">
            <w:pPr>
              <w:spacing w:line="280" w:lineRule="exact"/>
              <w:jc w:val="center"/>
              <w:rPr>
                <w:rFonts w:ascii="Times New Roman" w:hAnsi="Times New Roman"/>
              </w:rPr>
            </w:pPr>
            <w:r>
              <w:rPr>
                <w:rFonts w:ascii="Times New Roman" w:hAnsi="Times New Roman"/>
                <w:color w:val="FF0000"/>
              </w:rPr>
              <w:t>*</w:t>
            </w:r>
            <w:r>
              <w:rPr>
                <w:rFonts w:hint="eastAsia" w:ascii="Times New Roman"/>
              </w:rPr>
              <w:t>年制</w:t>
            </w:r>
          </w:p>
        </w:tc>
        <w:tc>
          <w:tcPr>
            <w:tcW w:w="4253" w:type="dxa"/>
            <w:gridSpan w:val="4"/>
          </w:tcPr>
          <w:p w14:paraId="5F87C5C4">
            <w:pPr>
              <w:spacing w:line="280" w:lineRule="exact"/>
              <w:jc w:val="center"/>
              <w:rPr>
                <w:rFonts w:ascii="Times New Roman" w:hAnsi="Times New Roman"/>
              </w:rPr>
            </w:pPr>
          </w:p>
        </w:tc>
      </w:tr>
      <w:tr w14:paraId="19B6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Pr>
          <w:p w14:paraId="3F0E22AD">
            <w:pPr>
              <w:spacing w:line="280" w:lineRule="exact"/>
              <w:jc w:val="center"/>
              <w:rPr>
                <w:rFonts w:ascii="Times New Roman" w:hAnsi="Times New Roman"/>
              </w:rPr>
            </w:pPr>
          </w:p>
        </w:tc>
        <w:tc>
          <w:tcPr>
            <w:tcW w:w="1432" w:type="dxa"/>
            <w:gridSpan w:val="2"/>
          </w:tcPr>
          <w:p w14:paraId="3461F2B5">
            <w:pPr>
              <w:spacing w:line="280" w:lineRule="exact"/>
              <w:jc w:val="center"/>
              <w:rPr>
                <w:rFonts w:ascii="Times New Roman" w:hAnsi="Times New Roman"/>
                <w:highlight w:val="darkYellow"/>
              </w:rPr>
            </w:pPr>
            <w:r>
              <w:rPr>
                <w:rFonts w:ascii="Times New Roman" w:hAnsi="Times New Roman"/>
                <w:color w:val="FF0000"/>
              </w:rPr>
              <w:t>*</w:t>
            </w:r>
            <w:r>
              <w:rPr>
                <w:rFonts w:hint="eastAsia" w:ascii="Times New Roman"/>
              </w:rPr>
              <w:t>单位或学校</w:t>
            </w:r>
          </w:p>
        </w:tc>
        <w:tc>
          <w:tcPr>
            <w:tcW w:w="12460" w:type="dxa"/>
            <w:gridSpan w:val="22"/>
          </w:tcPr>
          <w:p w14:paraId="7F0D2755">
            <w:pPr>
              <w:spacing w:line="280" w:lineRule="exact"/>
              <w:rPr>
                <w:rFonts w:ascii="Times New Roman" w:hAnsi="Times New Roman"/>
              </w:rPr>
            </w:pPr>
          </w:p>
        </w:tc>
      </w:tr>
      <w:tr w14:paraId="2589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Pr>
          <w:p w14:paraId="136321E2">
            <w:pPr>
              <w:spacing w:line="280" w:lineRule="exact"/>
              <w:jc w:val="center"/>
              <w:rPr>
                <w:rFonts w:ascii="Times New Roman" w:hAnsi="Times New Roman"/>
              </w:rPr>
            </w:pPr>
          </w:p>
        </w:tc>
        <w:tc>
          <w:tcPr>
            <w:tcW w:w="1432" w:type="dxa"/>
            <w:gridSpan w:val="2"/>
          </w:tcPr>
          <w:p w14:paraId="3EB405DB">
            <w:pPr>
              <w:spacing w:line="280" w:lineRule="exact"/>
              <w:jc w:val="center"/>
              <w:rPr>
                <w:rFonts w:ascii="Times New Roman" w:hAnsi="Times New Roman"/>
              </w:rPr>
            </w:pPr>
            <w:r>
              <w:rPr>
                <w:rFonts w:hint="eastAsia" w:ascii="Times New Roman"/>
              </w:rPr>
              <w:t>单位性质</w:t>
            </w:r>
          </w:p>
        </w:tc>
        <w:tc>
          <w:tcPr>
            <w:tcW w:w="1829" w:type="dxa"/>
            <w:gridSpan w:val="5"/>
          </w:tcPr>
          <w:p w14:paraId="38AF5FA4">
            <w:pPr>
              <w:spacing w:line="280" w:lineRule="exact"/>
              <w:jc w:val="center"/>
              <w:rPr>
                <w:rFonts w:ascii="Times New Roman" w:hAnsi="Times New Roman"/>
              </w:rPr>
            </w:pPr>
          </w:p>
        </w:tc>
        <w:tc>
          <w:tcPr>
            <w:tcW w:w="2409" w:type="dxa"/>
            <w:gridSpan w:val="5"/>
          </w:tcPr>
          <w:p w14:paraId="33C7CB2D">
            <w:pPr>
              <w:spacing w:line="280" w:lineRule="exact"/>
              <w:jc w:val="center"/>
              <w:rPr>
                <w:rFonts w:ascii="Times New Roman" w:hAnsi="Times New Roman"/>
              </w:rPr>
            </w:pPr>
            <w:r>
              <w:rPr>
                <w:rFonts w:hint="eastAsia" w:ascii="Times New Roman"/>
              </w:rPr>
              <w:t>企业状况</w:t>
            </w:r>
          </w:p>
        </w:tc>
        <w:tc>
          <w:tcPr>
            <w:tcW w:w="2287" w:type="dxa"/>
            <w:gridSpan w:val="5"/>
          </w:tcPr>
          <w:p w14:paraId="1527014E">
            <w:pPr>
              <w:spacing w:line="280" w:lineRule="exact"/>
              <w:jc w:val="center"/>
              <w:rPr>
                <w:rFonts w:ascii="Times New Roman" w:hAnsi="Times New Roman"/>
              </w:rPr>
            </w:pPr>
          </w:p>
        </w:tc>
        <w:tc>
          <w:tcPr>
            <w:tcW w:w="1682" w:type="dxa"/>
            <w:gridSpan w:val="3"/>
          </w:tcPr>
          <w:p w14:paraId="55928A7C">
            <w:pPr>
              <w:spacing w:line="280" w:lineRule="exact"/>
              <w:jc w:val="center"/>
              <w:rPr>
                <w:rFonts w:ascii="Times New Roman" w:hAnsi="Times New Roman"/>
              </w:rPr>
            </w:pPr>
            <w:r>
              <w:rPr>
                <w:rFonts w:hint="eastAsia" w:ascii="Times New Roman"/>
              </w:rPr>
              <w:t>所属行业</w:t>
            </w:r>
          </w:p>
        </w:tc>
        <w:tc>
          <w:tcPr>
            <w:tcW w:w="4253" w:type="dxa"/>
            <w:gridSpan w:val="4"/>
          </w:tcPr>
          <w:p w14:paraId="265075CF">
            <w:pPr>
              <w:spacing w:line="280" w:lineRule="exact"/>
              <w:jc w:val="center"/>
              <w:rPr>
                <w:rFonts w:ascii="Times New Roman" w:hAnsi="Times New Roman"/>
              </w:rPr>
            </w:pPr>
          </w:p>
        </w:tc>
      </w:tr>
      <w:tr w14:paraId="04EE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Pr>
          <w:p w14:paraId="4889B9B5">
            <w:pPr>
              <w:spacing w:line="280" w:lineRule="exact"/>
              <w:jc w:val="center"/>
              <w:rPr>
                <w:rFonts w:ascii="Times New Roman" w:hAnsi="Times New Roman"/>
              </w:rPr>
            </w:pPr>
          </w:p>
        </w:tc>
        <w:tc>
          <w:tcPr>
            <w:tcW w:w="1432" w:type="dxa"/>
            <w:gridSpan w:val="2"/>
          </w:tcPr>
          <w:p w14:paraId="7B6E2277">
            <w:pPr>
              <w:spacing w:line="280" w:lineRule="exact"/>
              <w:jc w:val="center"/>
              <w:rPr>
                <w:rFonts w:ascii="Times New Roman" w:hAnsi="Times New Roman"/>
                <w:highlight w:val="darkYellow"/>
              </w:rPr>
            </w:pPr>
            <w:r>
              <w:rPr>
                <w:rFonts w:ascii="Times New Roman" w:hAnsi="Times New Roman"/>
                <w:color w:val="FF0000"/>
              </w:rPr>
              <w:t>*</w:t>
            </w:r>
            <w:r>
              <w:rPr>
                <w:rFonts w:hint="eastAsia" w:ascii="Times New Roman"/>
              </w:rPr>
              <w:t>工作状态</w:t>
            </w:r>
          </w:p>
        </w:tc>
        <w:tc>
          <w:tcPr>
            <w:tcW w:w="1829" w:type="dxa"/>
            <w:gridSpan w:val="5"/>
          </w:tcPr>
          <w:p w14:paraId="4C2A23C9">
            <w:pPr>
              <w:spacing w:line="280" w:lineRule="exact"/>
              <w:jc w:val="center"/>
              <w:rPr>
                <w:rFonts w:ascii="Times New Roman" w:hAnsi="Times New Roman"/>
              </w:rPr>
            </w:pPr>
          </w:p>
        </w:tc>
        <w:tc>
          <w:tcPr>
            <w:tcW w:w="2409" w:type="dxa"/>
            <w:gridSpan w:val="5"/>
          </w:tcPr>
          <w:p w14:paraId="405164B2">
            <w:pPr>
              <w:spacing w:line="280" w:lineRule="exact"/>
              <w:jc w:val="center"/>
              <w:rPr>
                <w:rFonts w:ascii="Times New Roman" w:hAnsi="Times New Roman"/>
              </w:rPr>
            </w:pPr>
            <w:r>
              <w:rPr>
                <w:rFonts w:hint="eastAsia" w:ascii="Times New Roman"/>
              </w:rPr>
              <w:t>劳动合同签订</w:t>
            </w:r>
            <w:r>
              <w:rPr>
                <w:rFonts w:ascii="Times New Roman" w:hAnsi="Times New Roman"/>
              </w:rPr>
              <w:t>/</w:t>
            </w:r>
            <w:r>
              <w:rPr>
                <w:rFonts w:hint="eastAsia" w:ascii="Times New Roman"/>
              </w:rPr>
              <w:t>入伍时间</w:t>
            </w:r>
          </w:p>
        </w:tc>
        <w:tc>
          <w:tcPr>
            <w:tcW w:w="2287" w:type="dxa"/>
            <w:gridSpan w:val="5"/>
          </w:tcPr>
          <w:p w14:paraId="0B074B15">
            <w:pPr>
              <w:spacing w:line="280" w:lineRule="exact"/>
              <w:jc w:val="center"/>
              <w:rPr>
                <w:rFonts w:ascii="Times New Roman" w:hAnsi="Times New Roman"/>
              </w:rPr>
            </w:pPr>
          </w:p>
        </w:tc>
        <w:tc>
          <w:tcPr>
            <w:tcW w:w="1682" w:type="dxa"/>
            <w:gridSpan w:val="3"/>
          </w:tcPr>
          <w:p w14:paraId="03D136D8">
            <w:pPr>
              <w:spacing w:line="280" w:lineRule="exact"/>
              <w:jc w:val="center"/>
              <w:rPr>
                <w:rFonts w:ascii="Times New Roman" w:hAnsi="Times New Roman"/>
              </w:rPr>
            </w:pPr>
            <w:r>
              <w:rPr>
                <w:rFonts w:hint="eastAsia" w:ascii="Times New Roman"/>
              </w:rPr>
              <w:t>合同期限</w:t>
            </w:r>
          </w:p>
        </w:tc>
        <w:tc>
          <w:tcPr>
            <w:tcW w:w="4253" w:type="dxa"/>
            <w:gridSpan w:val="4"/>
          </w:tcPr>
          <w:p w14:paraId="5E4CF47C">
            <w:pPr>
              <w:spacing w:line="280" w:lineRule="exact"/>
              <w:jc w:val="center"/>
              <w:rPr>
                <w:rFonts w:ascii="Times New Roman" w:hAnsi="Times New Roman"/>
              </w:rPr>
            </w:pPr>
          </w:p>
        </w:tc>
      </w:tr>
      <w:tr w14:paraId="3702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Pr>
          <w:p w14:paraId="5A31A331">
            <w:pPr>
              <w:spacing w:line="280" w:lineRule="exact"/>
              <w:jc w:val="center"/>
              <w:rPr>
                <w:rFonts w:ascii="Times New Roman" w:hAnsi="Times New Roman"/>
              </w:rPr>
            </w:pPr>
          </w:p>
        </w:tc>
        <w:tc>
          <w:tcPr>
            <w:tcW w:w="1432" w:type="dxa"/>
            <w:gridSpan w:val="2"/>
          </w:tcPr>
          <w:p w14:paraId="195CAA68">
            <w:pPr>
              <w:spacing w:line="280" w:lineRule="exact"/>
              <w:jc w:val="center"/>
              <w:rPr>
                <w:rFonts w:ascii="Times New Roman" w:hAnsi="Times New Roman"/>
              </w:rPr>
            </w:pPr>
            <w:r>
              <w:rPr>
                <w:rFonts w:hint="eastAsia" w:ascii="Times New Roman"/>
              </w:rPr>
              <w:t>备注</w:t>
            </w:r>
          </w:p>
        </w:tc>
        <w:tc>
          <w:tcPr>
            <w:tcW w:w="12460" w:type="dxa"/>
            <w:gridSpan w:val="22"/>
          </w:tcPr>
          <w:p w14:paraId="58781AAF">
            <w:pPr>
              <w:spacing w:line="280" w:lineRule="exact"/>
              <w:rPr>
                <w:rFonts w:ascii="Times New Roman" w:hAnsi="Times New Roman"/>
              </w:rPr>
            </w:pPr>
          </w:p>
        </w:tc>
      </w:tr>
    </w:tbl>
    <w:p w14:paraId="7172CDD3">
      <w:pPr>
        <w:spacing w:line="280" w:lineRule="exact"/>
        <w:ind w:left="178" w:leftChars="85"/>
        <w:jc w:val="center"/>
        <w:rPr>
          <w:rFonts w:ascii="Times New Roman" w:hAnsi="Times New Roman"/>
        </w:rPr>
        <w:sectPr>
          <w:footerReference r:id="rId5" w:type="default"/>
          <w:footerReference r:id="rId6" w:type="even"/>
          <w:pgSz w:w="16838" w:h="11906" w:orient="landscape"/>
          <w:pgMar w:top="1361" w:right="1440" w:bottom="1247" w:left="1440" w:header="851" w:footer="992" w:gutter="0"/>
          <w:pgNumType w:fmt="decimal"/>
          <w:cols w:space="425" w:num="1"/>
          <w:docGrid w:linePitch="312" w:charSpace="0"/>
        </w:sectPr>
      </w:pPr>
    </w:p>
    <w:p w14:paraId="5C48ADD2">
      <w:pPr>
        <w:spacing w:line="280" w:lineRule="exact"/>
        <w:ind w:left="178" w:leftChars="85"/>
        <w:jc w:val="center"/>
        <w:rPr>
          <w:rFonts w:ascii="Times New Roman" w:hAnsi="Times New Roman"/>
        </w:rPr>
      </w:pPr>
    </w:p>
    <w:tbl>
      <w:tblPr>
        <w:tblStyle w:val="5"/>
        <w:tblW w:w="14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387"/>
        <w:gridCol w:w="1874"/>
        <w:gridCol w:w="2409"/>
        <w:gridCol w:w="2358"/>
        <w:gridCol w:w="1663"/>
        <w:gridCol w:w="4201"/>
      </w:tblGrid>
      <w:tr w14:paraId="6DC40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restart"/>
          </w:tcPr>
          <w:p w14:paraId="4B23C1D2">
            <w:pPr>
              <w:spacing w:line="280" w:lineRule="exact"/>
              <w:jc w:val="center"/>
              <w:rPr>
                <w:rFonts w:ascii="Times New Roman" w:hAnsi="Times New Roman"/>
                <w:b/>
              </w:rPr>
            </w:pPr>
          </w:p>
          <w:p w14:paraId="5984BAE9">
            <w:pPr>
              <w:spacing w:line="280" w:lineRule="exact"/>
              <w:jc w:val="center"/>
              <w:rPr>
                <w:rFonts w:ascii="Times New Roman" w:hAnsi="Times New Roman"/>
                <w:b/>
              </w:rPr>
            </w:pPr>
            <w:r>
              <w:rPr>
                <w:rFonts w:hint="eastAsia" w:ascii="Times New Roman"/>
                <w:b/>
              </w:rPr>
              <w:t>家</w:t>
            </w:r>
          </w:p>
          <w:p w14:paraId="693DA6E5">
            <w:pPr>
              <w:spacing w:line="280" w:lineRule="exact"/>
              <w:jc w:val="center"/>
              <w:rPr>
                <w:rFonts w:ascii="Times New Roman" w:hAnsi="Times New Roman"/>
                <w:b/>
              </w:rPr>
            </w:pPr>
            <w:r>
              <w:rPr>
                <w:rFonts w:hint="eastAsia" w:ascii="Times New Roman"/>
                <w:b/>
              </w:rPr>
              <w:t>庭</w:t>
            </w:r>
          </w:p>
          <w:p w14:paraId="3FA5F1FF">
            <w:pPr>
              <w:spacing w:line="280" w:lineRule="exact"/>
              <w:jc w:val="center"/>
              <w:rPr>
                <w:rFonts w:ascii="Times New Roman" w:hAnsi="Times New Roman"/>
                <w:b/>
              </w:rPr>
            </w:pPr>
            <w:r>
              <w:rPr>
                <w:rFonts w:hint="eastAsia" w:ascii="Times New Roman"/>
                <w:b/>
              </w:rPr>
              <w:t>成</w:t>
            </w:r>
          </w:p>
          <w:p w14:paraId="79CC3495">
            <w:pPr>
              <w:spacing w:line="280" w:lineRule="exact"/>
              <w:jc w:val="center"/>
              <w:rPr>
                <w:rFonts w:ascii="Times New Roman" w:hAnsi="Times New Roman"/>
                <w:b/>
              </w:rPr>
            </w:pPr>
            <w:r>
              <w:rPr>
                <w:rFonts w:hint="eastAsia" w:ascii="Times New Roman"/>
                <w:b/>
              </w:rPr>
              <w:t>员</w:t>
            </w:r>
          </w:p>
          <w:p w14:paraId="0360F6F1">
            <w:pPr>
              <w:spacing w:line="280" w:lineRule="exact"/>
              <w:jc w:val="center"/>
              <w:rPr>
                <w:rFonts w:ascii="Times New Roman" w:hAnsi="Times New Roman"/>
                <w:b/>
              </w:rPr>
            </w:pPr>
            <w:r>
              <w:rPr>
                <w:rFonts w:hint="eastAsia" w:ascii="Times New Roman"/>
                <w:b/>
              </w:rPr>
              <w:t>信</w:t>
            </w:r>
          </w:p>
          <w:p w14:paraId="60710D28">
            <w:pPr>
              <w:spacing w:line="280" w:lineRule="exact"/>
              <w:jc w:val="center"/>
              <w:rPr>
                <w:rFonts w:ascii="Times New Roman" w:hAnsi="Times New Roman"/>
                <w:b/>
              </w:rPr>
            </w:pPr>
            <w:r>
              <w:rPr>
                <w:rFonts w:hint="eastAsia" w:ascii="Times New Roman"/>
                <w:b/>
              </w:rPr>
              <w:t>息</w:t>
            </w:r>
          </w:p>
          <w:p w14:paraId="6B5B0EA6">
            <w:pPr>
              <w:spacing w:line="280" w:lineRule="exact"/>
              <w:jc w:val="center"/>
              <w:rPr>
                <w:rFonts w:ascii="Times New Roman" w:hAnsi="Times New Roman"/>
                <w:b/>
              </w:rPr>
            </w:pPr>
            <w:r>
              <w:rPr>
                <w:rFonts w:hint="eastAsia" w:ascii="Times New Roman"/>
                <w:b/>
              </w:rPr>
              <w:t>表</w:t>
            </w:r>
          </w:p>
          <w:p w14:paraId="0D5EFF94">
            <w:pPr>
              <w:spacing w:line="280" w:lineRule="exact"/>
              <w:jc w:val="center"/>
              <w:rPr>
                <w:rFonts w:ascii="Times New Roman" w:hAnsi="Times New Roman"/>
                <w:b/>
              </w:rPr>
            </w:pPr>
            <w:r>
              <w:rPr>
                <w:rFonts w:hint="eastAsia" w:ascii="Times New Roman"/>
                <w:b/>
              </w:rPr>
              <w:t>格</w:t>
            </w:r>
          </w:p>
          <w:p w14:paraId="3740D406">
            <w:pPr>
              <w:spacing w:line="280" w:lineRule="exact"/>
              <w:jc w:val="center"/>
              <w:rPr>
                <w:rFonts w:ascii="Times New Roman" w:hAnsi="Times New Roman"/>
                <w:b/>
              </w:rPr>
            </w:pPr>
            <w:r>
              <w:rPr>
                <w:rFonts w:ascii="Times New Roman" w:hAnsi="Times New Roman"/>
                <w:b/>
              </w:rPr>
              <w:t>2</w:t>
            </w:r>
          </w:p>
        </w:tc>
        <w:tc>
          <w:tcPr>
            <w:tcW w:w="1387" w:type="dxa"/>
          </w:tcPr>
          <w:p w14:paraId="057FB082">
            <w:pPr>
              <w:spacing w:line="280" w:lineRule="exact"/>
              <w:jc w:val="center"/>
              <w:rPr>
                <w:rFonts w:ascii="Times New Roman" w:hAnsi="Times New Roman"/>
              </w:rPr>
            </w:pPr>
            <w:r>
              <w:rPr>
                <w:rFonts w:ascii="Times New Roman" w:hAnsi="Times New Roman"/>
                <w:color w:val="FF0000"/>
              </w:rPr>
              <w:t>*</w:t>
            </w:r>
            <w:r>
              <w:rPr>
                <w:rFonts w:hint="eastAsia" w:ascii="Times New Roman"/>
              </w:rPr>
              <w:t>姓名</w:t>
            </w:r>
          </w:p>
        </w:tc>
        <w:tc>
          <w:tcPr>
            <w:tcW w:w="1874" w:type="dxa"/>
          </w:tcPr>
          <w:p w14:paraId="69A029FE">
            <w:pPr>
              <w:spacing w:line="280" w:lineRule="exact"/>
              <w:jc w:val="center"/>
              <w:rPr>
                <w:rFonts w:ascii="Times New Roman" w:hAnsi="Times New Roman"/>
              </w:rPr>
            </w:pPr>
          </w:p>
        </w:tc>
        <w:tc>
          <w:tcPr>
            <w:tcW w:w="2409" w:type="dxa"/>
          </w:tcPr>
          <w:p w14:paraId="1AF649F9">
            <w:pPr>
              <w:spacing w:line="280" w:lineRule="exact"/>
              <w:jc w:val="center"/>
              <w:rPr>
                <w:rFonts w:ascii="Times New Roman" w:hAnsi="Times New Roman"/>
              </w:rPr>
            </w:pPr>
            <w:r>
              <w:rPr>
                <w:rFonts w:ascii="Times New Roman" w:hAnsi="Times New Roman"/>
                <w:color w:val="FF0000"/>
              </w:rPr>
              <w:t>*</w:t>
            </w:r>
            <w:r>
              <w:rPr>
                <w:rFonts w:hint="eastAsia" w:ascii="Times New Roman"/>
              </w:rPr>
              <w:t>关系（是户主的）</w:t>
            </w:r>
          </w:p>
        </w:tc>
        <w:tc>
          <w:tcPr>
            <w:tcW w:w="2358" w:type="dxa"/>
          </w:tcPr>
          <w:p w14:paraId="06A5CA8F">
            <w:pPr>
              <w:spacing w:line="280" w:lineRule="exact"/>
              <w:jc w:val="center"/>
              <w:rPr>
                <w:rFonts w:ascii="Times New Roman" w:hAnsi="Times New Roman"/>
              </w:rPr>
            </w:pPr>
          </w:p>
        </w:tc>
        <w:tc>
          <w:tcPr>
            <w:tcW w:w="1663" w:type="dxa"/>
          </w:tcPr>
          <w:p w14:paraId="19544C40">
            <w:pPr>
              <w:spacing w:line="280" w:lineRule="exact"/>
              <w:jc w:val="center"/>
              <w:rPr>
                <w:rFonts w:ascii="Times New Roman" w:hAnsi="Times New Roman"/>
              </w:rPr>
            </w:pPr>
            <w:r>
              <w:rPr>
                <w:rFonts w:ascii="Times New Roman" w:hAnsi="Times New Roman"/>
                <w:color w:val="FF0000"/>
              </w:rPr>
              <w:t>*</w:t>
            </w:r>
            <w:r>
              <w:rPr>
                <w:rFonts w:hint="eastAsia" w:ascii="Times New Roman"/>
              </w:rPr>
              <w:t>民族</w:t>
            </w:r>
          </w:p>
        </w:tc>
        <w:tc>
          <w:tcPr>
            <w:tcW w:w="4201" w:type="dxa"/>
          </w:tcPr>
          <w:p w14:paraId="541852A7">
            <w:pPr>
              <w:spacing w:line="280" w:lineRule="exact"/>
              <w:jc w:val="center"/>
              <w:rPr>
                <w:rFonts w:ascii="Times New Roman" w:hAnsi="Times New Roman"/>
              </w:rPr>
            </w:pPr>
          </w:p>
        </w:tc>
      </w:tr>
      <w:tr w14:paraId="26AC0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Pr>
          <w:p w14:paraId="02F34F54">
            <w:pPr>
              <w:spacing w:line="280" w:lineRule="exact"/>
              <w:jc w:val="center"/>
              <w:rPr>
                <w:rFonts w:ascii="Times New Roman" w:hAnsi="Times New Roman"/>
              </w:rPr>
            </w:pPr>
          </w:p>
        </w:tc>
        <w:tc>
          <w:tcPr>
            <w:tcW w:w="1387" w:type="dxa"/>
          </w:tcPr>
          <w:p w14:paraId="4544027D">
            <w:pPr>
              <w:spacing w:line="280" w:lineRule="exact"/>
              <w:jc w:val="center"/>
              <w:rPr>
                <w:rFonts w:ascii="Times New Roman" w:hAnsi="Times New Roman"/>
              </w:rPr>
            </w:pPr>
            <w:r>
              <w:rPr>
                <w:rFonts w:ascii="Times New Roman" w:hAnsi="Times New Roman"/>
                <w:color w:val="FF0000"/>
              </w:rPr>
              <w:t>*</w:t>
            </w:r>
            <w:r>
              <w:rPr>
                <w:rFonts w:hint="eastAsia" w:ascii="Times New Roman"/>
              </w:rPr>
              <w:t>身份证号</w:t>
            </w:r>
          </w:p>
        </w:tc>
        <w:tc>
          <w:tcPr>
            <w:tcW w:w="1874" w:type="dxa"/>
          </w:tcPr>
          <w:p w14:paraId="1A4BCCD0">
            <w:pPr>
              <w:spacing w:line="280" w:lineRule="exact"/>
              <w:jc w:val="center"/>
              <w:rPr>
                <w:rFonts w:ascii="Times New Roman" w:hAnsi="Times New Roman"/>
              </w:rPr>
            </w:pPr>
          </w:p>
        </w:tc>
        <w:tc>
          <w:tcPr>
            <w:tcW w:w="2409" w:type="dxa"/>
          </w:tcPr>
          <w:p w14:paraId="3D7C6E99">
            <w:pPr>
              <w:spacing w:line="280" w:lineRule="exact"/>
              <w:jc w:val="center"/>
              <w:rPr>
                <w:rFonts w:ascii="Times New Roman" w:hAnsi="Times New Roman"/>
              </w:rPr>
            </w:pPr>
            <w:r>
              <w:rPr>
                <w:rFonts w:hint="eastAsia" w:ascii="Times New Roman"/>
              </w:rPr>
              <w:t>出生日期</w:t>
            </w:r>
          </w:p>
        </w:tc>
        <w:tc>
          <w:tcPr>
            <w:tcW w:w="2358" w:type="dxa"/>
          </w:tcPr>
          <w:p w14:paraId="50B2C276">
            <w:pPr>
              <w:spacing w:line="280" w:lineRule="exact"/>
              <w:jc w:val="center"/>
              <w:rPr>
                <w:rFonts w:ascii="Times New Roman" w:hAnsi="Times New Roman"/>
              </w:rPr>
            </w:pPr>
          </w:p>
        </w:tc>
        <w:tc>
          <w:tcPr>
            <w:tcW w:w="1663" w:type="dxa"/>
          </w:tcPr>
          <w:p w14:paraId="0EF06CF2">
            <w:pPr>
              <w:spacing w:line="280" w:lineRule="exact"/>
              <w:jc w:val="center"/>
              <w:rPr>
                <w:rFonts w:ascii="Times New Roman" w:hAnsi="Times New Roman"/>
              </w:rPr>
            </w:pPr>
            <w:r>
              <w:rPr>
                <w:rFonts w:hint="eastAsia" w:ascii="Times New Roman"/>
              </w:rPr>
              <w:t>年龄</w:t>
            </w:r>
          </w:p>
        </w:tc>
        <w:tc>
          <w:tcPr>
            <w:tcW w:w="4201" w:type="dxa"/>
          </w:tcPr>
          <w:p w14:paraId="5EB7C364">
            <w:pPr>
              <w:spacing w:line="280" w:lineRule="exact"/>
              <w:jc w:val="center"/>
              <w:rPr>
                <w:rFonts w:ascii="Times New Roman" w:hAnsi="Times New Roman"/>
              </w:rPr>
            </w:pPr>
          </w:p>
        </w:tc>
      </w:tr>
      <w:tr w14:paraId="6209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Pr>
          <w:p w14:paraId="62F4C81D">
            <w:pPr>
              <w:spacing w:line="280" w:lineRule="exact"/>
              <w:jc w:val="center"/>
              <w:rPr>
                <w:rFonts w:ascii="Times New Roman" w:hAnsi="Times New Roman"/>
              </w:rPr>
            </w:pPr>
          </w:p>
        </w:tc>
        <w:tc>
          <w:tcPr>
            <w:tcW w:w="1387" w:type="dxa"/>
          </w:tcPr>
          <w:p w14:paraId="1101B703">
            <w:pPr>
              <w:spacing w:line="280" w:lineRule="exact"/>
              <w:jc w:val="center"/>
              <w:rPr>
                <w:rFonts w:ascii="Times New Roman" w:hAnsi="Times New Roman"/>
              </w:rPr>
            </w:pPr>
            <w:r>
              <w:rPr>
                <w:rFonts w:hint="eastAsia" w:ascii="Times New Roman"/>
              </w:rPr>
              <w:t>性别</w:t>
            </w:r>
          </w:p>
        </w:tc>
        <w:tc>
          <w:tcPr>
            <w:tcW w:w="1874" w:type="dxa"/>
          </w:tcPr>
          <w:p w14:paraId="38D15059">
            <w:pPr>
              <w:spacing w:line="280" w:lineRule="exact"/>
              <w:jc w:val="center"/>
              <w:rPr>
                <w:rFonts w:ascii="Times New Roman" w:hAnsi="Times New Roman"/>
              </w:rPr>
            </w:pPr>
          </w:p>
        </w:tc>
        <w:tc>
          <w:tcPr>
            <w:tcW w:w="2409" w:type="dxa"/>
          </w:tcPr>
          <w:p w14:paraId="6C21EAE0">
            <w:pPr>
              <w:spacing w:line="280" w:lineRule="exact"/>
              <w:jc w:val="center"/>
              <w:rPr>
                <w:rFonts w:ascii="Times New Roman" w:hAnsi="Times New Roman"/>
              </w:rPr>
            </w:pPr>
            <w:r>
              <w:rPr>
                <w:rFonts w:hint="eastAsia" w:ascii="Times New Roman"/>
              </w:rPr>
              <w:t>政治面貌</w:t>
            </w:r>
          </w:p>
        </w:tc>
        <w:tc>
          <w:tcPr>
            <w:tcW w:w="2358" w:type="dxa"/>
          </w:tcPr>
          <w:p w14:paraId="4B39E924">
            <w:pPr>
              <w:spacing w:line="280" w:lineRule="exact"/>
              <w:jc w:val="center"/>
              <w:rPr>
                <w:rFonts w:ascii="Times New Roman" w:hAnsi="Times New Roman"/>
              </w:rPr>
            </w:pPr>
          </w:p>
        </w:tc>
        <w:tc>
          <w:tcPr>
            <w:tcW w:w="1663" w:type="dxa"/>
          </w:tcPr>
          <w:p w14:paraId="237C30AD">
            <w:pPr>
              <w:spacing w:line="280" w:lineRule="exact"/>
              <w:jc w:val="center"/>
              <w:rPr>
                <w:rFonts w:ascii="Times New Roman" w:hAnsi="Times New Roman"/>
              </w:rPr>
            </w:pPr>
            <w:r>
              <w:rPr>
                <w:rFonts w:ascii="Times New Roman" w:hAnsi="Times New Roman"/>
                <w:color w:val="FF0000"/>
              </w:rPr>
              <w:t>*</w:t>
            </w:r>
            <w:r>
              <w:rPr>
                <w:rFonts w:hint="eastAsia" w:ascii="Times New Roman"/>
              </w:rPr>
              <w:t>月收入</w:t>
            </w:r>
          </w:p>
        </w:tc>
        <w:tc>
          <w:tcPr>
            <w:tcW w:w="4201" w:type="dxa"/>
          </w:tcPr>
          <w:p w14:paraId="474589E5">
            <w:pPr>
              <w:spacing w:line="280" w:lineRule="exact"/>
              <w:jc w:val="center"/>
              <w:rPr>
                <w:rFonts w:ascii="Times New Roman" w:hAnsi="Times New Roman"/>
              </w:rPr>
            </w:pPr>
          </w:p>
        </w:tc>
      </w:tr>
      <w:tr w14:paraId="531D4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Pr>
          <w:p w14:paraId="53D805DD">
            <w:pPr>
              <w:spacing w:line="280" w:lineRule="exact"/>
              <w:jc w:val="center"/>
              <w:rPr>
                <w:rFonts w:ascii="Times New Roman" w:hAnsi="Times New Roman"/>
              </w:rPr>
            </w:pPr>
          </w:p>
        </w:tc>
        <w:tc>
          <w:tcPr>
            <w:tcW w:w="1387" w:type="dxa"/>
          </w:tcPr>
          <w:p w14:paraId="10BB6855">
            <w:pPr>
              <w:spacing w:line="280" w:lineRule="exact"/>
              <w:jc w:val="center"/>
              <w:rPr>
                <w:rFonts w:ascii="Times New Roman" w:hAnsi="Times New Roman"/>
              </w:rPr>
            </w:pPr>
            <w:r>
              <w:rPr>
                <w:rFonts w:ascii="Times New Roman" w:hAnsi="Times New Roman"/>
                <w:color w:val="FF0000"/>
              </w:rPr>
              <w:t>*</w:t>
            </w:r>
            <w:r>
              <w:rPr>
                <w:rFonts w:hint="eastAsia" w:ascii="Times New Roman"/>
              </w:rPr>
              <w:t>劳模类型</w:t>
            </w:r>
          </w:p>
        </w:tc>
        <w:tc>
          <w:tcPr>
            <w:tcW w:w="1874" w:type="dxa"/>
          </w:tcPr>
          <w:p w14:paraId="68B2DA3B">
            <w:pPr>
              <w:spacing w:line="280" w:lineRule="exact"/>
              <w:jc w:val="center"/>
              <w:rPr>
                <w:rFonts w:ascii="Times New Roman" w:hAnsi="Times New Roman"/>
              </w:rPr>
            </w:pPr>
          </w:p>
        </w:tc>
        <w:tc>
          <w:tcPr>
            <w:tcW w:w="2409" w:type="dxa"/>
          </w:tcPr>
          <w:p w14:paraId="1B1EA560">
            <w:pPr>
              <w:spacing w:line="280" w:lineRule="exact"/>
              <w:jc w:val="center"/>
              <w:rPr>
                <w:rFonts w:ascii="Times New Roman" w:hAnsi="Times New Roman"/>
              </w:rPr>
            </w:pPr>
            <w:r>
              <w:rPr>
                <w:rFonts w:ascii="Times New Roman" w:hAnsi="Times New Roman"/>
                <w:color w:val="FF0000"/>
              </w:rPr>
              <w:t>*</w:t>
            </w:r>
            <w:r>
              <w:rPr>
                <w:rFonts w:hint="eastAsia" w:ascii="Times New Roman"/>
              </w:rPr>
              <w:t>健康状况</w:t>
            </w:r>
          </w:p>
        </w:tc>
        <w:tc>
          <w:tcPr>
            <w:tcW w:w="2358" w:type="dxa"/>
          </w:tcPr>
          <w:p w14:paraId="32A2EF0E">
            <w:pPr>
              <w:spacing w:line="280" w:lineRule="exact"/>
              <w:jc w:val="center"/>
              <w:rPr>
                <w:rFonts w:ascii="Times New Roman" w:hAnsi="Times New Roman"/>
              </w:rPr>
            </w:pPr>
          </w:p>
        </w:tc>
        <w:tc>
          <w:tcPr>
            <w:tcW w:w="1663" w:type="dxa"/>
          </w:tcPr>
          <w:p w14:paraId="0425A6C1">
            <w:pPr>
              <w:spacing w:line="280" w:lineRule="exact"/>
              <w:jc w:val="center"/>
              <w:rPr>
                <w:rFonts w:ascii="Times New Roman" w:hAnsi="Times New Roman"/>
              </w:rPr>
            </w:pPr>
            <w:r>
              <w:rPr>
                <w:rFonts w:ascii="Times New Roman" w:hAnsi="Times New Roman"/>
                <w:color w:val="FF0000"/>
              </w:rPr>
              <w:t>*</w:t>
            </w:r>
            <w:r>
              <w:rPr>
                <w:rFonts w:hint="eastAsia" w:ascii="Times New Roman"/>
              </w:rPr>
              <w:t>疾病</w:t>
            </w:r>
            <w:r>
              <w:rPr>
                <w:rFonts w:ascii="Times New Roman" w:hAnsi="Times New Roman"/>
              </w:rPr>
              <w:t>/</w:t>
            </w:r>
            <w:r>
              <w:rPr>
                <w:rFonts w:hint="eastAsia" w:ascii="Times New Roman"/>
              </w:rPr>
              <w:t>残疾类别</w:t>
            </w:r>
          </w:p>
        </w:tc>
        <w:tc>
          <w:tcPr>
            <w:tcW w:w="4201" w:type="dxa"/>
          </w:tcPr>
          <w:p w14:paraId="5A9EB69D">
            <w:pPr>
              <w:spacing w:line="280" w:lineRule="exact"/>
              <w:jc w:val="center"/>
              <w:rPr>
                <w:rFonts w:ascii="Times New Roman" w:hAnsi="Times New Roman"/>
              </w:rPr>
            </w:pPr>
          </w:p>
        </w:tc>
      </w:tr>
      <w:tr w14:paraId="73D0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Pr>
          <w:p w14:paraId="2C4CE12E">
            <w:pPr>
              <w:spacing w:line="280" w:lineRule="exact"/>
              <w:jc w:val="center"/>
              <w:rPr>
                <w:rFonts w:ascii="Times New Roman" w:hAnsi="Times New Roman"/>
              </w:rPr>
            </w:pPr>
          </w:p>
        </w:tc>
        <w:tc>
          <w:tcPr>
            <w:tcW w:w="1387" w:type="dxa"/>
          </w:tcPr>
          <w:p w14:paraId="287C7213">
            <w:pPr>
              <w:spacing w:line="280" w:lineRule="exact"/>
              <w:jc w:val="center"/>
              <w:rPr>
                <w:rFonts w:ascii="Times New Roman" w:hAnsi="Times New Roman"/>
              </w:rPr>
            </w:pPr>
            <w:r>
              <w:rPr>
                <w:rFonts w:ascii="Times New Roman" w:hAnsi="Times New Roman"/>
                <w:color w:val="FF0000"/>
              </w:rPr>
              <w:t>*</w:t>
            </w:r>
            <w:r>
              <w:rPr>
                <w:rFonts w:hint="eastAsia" w:ascii="Times New Roman"/>
              </w:rPr>
              <w:t>医保状况</w:t>
            </w:r>
          </w:p>
        </w:tc>
        <w:tc>
          <w:tcPr>
            <w:tcW w:w="1874" w:type="dxa"/>
          </w:tcPr>
          <w:p w14:paraId="0FAE2F9E">
            <w:pPr>
              <w:spacing w:line="280" w:lineRule="exact"/>
              <w:jc w:val="center"/>
              <w:rPr>
                <w:rFonts w:ascii="Times New Roman" w:hAnsi="Times New Roman"/>
              </w:rPr>
            </w:pPr>
          </w:p>
        </w:tc>
        <w:tc>
          <w:tcPr>
            <w:tcW w:w="2409" w:type="dxa"/>
          </w:tcPr>
          <w:p w14:paraId="529F71A0">
            <w:pPr>
              <w:spacing w:line="280" w:lineRule="exact"/>
              <w:jc w:val="center"/>
              <w:rPr>
                <w:rFonts w:ascii="Times New Roman" w:hAnsi="Times New Roman"/>
              </w:rPr>
            </w:pPr>
            <w:r>
              <w:rPr>
                <w:rFonts w:ascii="Times New Roman" w:hAnsi="Times New Roman"/>
                <w:color w:val="FF0000"/>
              </w:rPr>
              <w:t>*</w:t>
            </w:r>
            <w:r>
              <w:rPr>
                <w:rFonts w:hint="eastAsia" w:ascii="Times New Roman"/>
              </w:rPr>
              <w:t>婚姻状况</w:t>
            </w:r>
          </w:p>
        </w:tc>
        <w:tc>
          <w:tcPr>
            <w:tcW w:w="2358" w:type="dxa"/>
          </w:tcPr>
          <w:p w14:paraId="32FDFC2E">
            <w:pPr>
              <w:spacing w:line="280" w:lineRule="exact"/>
              <w:jc w:val="center"/>
              <w:rPr>
                <w:rFonts w:ascii="Times New Roman" w:hAnsi="Times New Roman"/>
              </w:rPr>
            </w:pPr>
          </w:p>
        </w:tc>
        <w:tc>
          <w:tcPr>
            <w:tcW w:w="1663" w:type="dxa"/>
          </w:tcPr>
          <w:p w14:paraId="0A0EF3BD">
            <w:pPr>
              <w:spacing w:line="280" w:lineRule="exact"/>
              <w:jc w:val="center"/>
              <w:rPr>
                <w:rFonts w:ascii="Times New Roman" w:hAnsi="Times New Roman"/>
              </w:rPr>
            </w:pPr>
            <w:r>
              <w:rPr>
                <w:rFonts w:ascii="Times New Roman" w:hAnsi="Times New Roman"/>
                <w:color w:val="FF0000"/>
              </w:rPr>
              <w:t>*</w:t>
            </w:r>
            <w:r>
              <w:rPr>
                <w:rFonts w:hint="eastAsia" w:ascii="Times New Roman"/>
              </w:rPr>
              <w:t>户口类型</w:t>
            </w:r>
          </w:p>
        </w:tc>
        <w:tc>
          <w:tcPr>
            <w:tcW w:w="4201" w:type="dxa"/>
          </w:tcPr>
          <w:p w14:paraId="00D300BA">
            <w:pPr>
              <w:spacing w:line="280" w:lineRule="exact"/>
              <w:jc w:val="center"/>
              <w:rPr>
                <w:rFonts w:ascii="Times New Roman" w:hAnsi="Times New Roman"/>
              </w:rPr>
            </w:pPr>
          </w:p>
        </w:tc>
      </w:tr>
      <w:tr w14:paraId="23EE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Pr>
          <w:p w14:paraId="55ABA2C9">
            <w:pPr>
              <w:spacing w:line="280" w:lineRule="exact"/>
              <w:jc w:val="center"/>
              <w:rPr>
                <w:rFonts w:ascii="Times New Roman" w:hAnsi="Times New Roman"/>
              </w:rPr>
            </w:pPr>
          </w:p>
        </w:tc>
        <w:tc>
          <w:tcPr>
            <w:tcW w:w="1387" w:type="dxa"/>
          </w:tcPr>
          <w:p w14:paraId="43218392">
            <w:pPr>
              <w:spacing w:line="280" w:lineRule="exact"/>
              <w:jc w:val="center"/>
              <w:rPr>
                <w:rFonts w:ascii="Times New Roman" w:hAnsi="Times New Roman"/>
              </w:rPr>
            </w:pPr>
            <w:r>
              <w:rPr>
                <w:rFonts w:ascii="Times New Roman" w:hAnsi="Times New Roman"/>
                <w:color w:val="FF0000"/>
              </w:rPr>
              <w:t>*</w:t>
            </w:r>
            <w:r>
              <w:rPr>
                <w:rFonts w:hint="eastAsia" w:ascii="Times New Roman"/>
              </w:rPr>
              <w:t>手机号码</w:t>
            </w:r>
          </w:p>
        </w:tc>
        <w:tc>
          <w:tcPr>
            <w:tcW w:w="1874" w:type="dxa"/>
          </w:tcPr>
          <w:p w14:paraId="2E4377D6">
            <w:pPr>
              <w:spacing w:line="280" w:lineRule="exact"/>
              <w:jc w:val="center"/>
              <w:rPr>
                <w:rFonts w:ascii="Times New Roman" w:hAnsi="Times New Roman"/>
              </w:rPr>
            </w:pPr>
          </w:p>
        </w:tc>
        <w:tc>
          <w:tcPr>
            <w:tcW w:w="2409" w:type="dxa"/>
          </w:tcPr>
          <w:p w14:paraId="714368C4">
            <w:pPr>
              <w:spacing w:line="280" w:lineRule="exact"/>
              <w:jc w:val="center"/>
              <w:rPr>
                <w:rFonts w:ascii="Times New Roman" w:hAnsi="Times New Roman"/>
              </w:rPr>
            </w:pPr>
            <w:r>
              <w:rPr>
                <w:rFonts w:hint="eastAsia" w:ascii="Times New Roman"/>
              </w:rPr>
              <w:t>其它联系方式</w:t>
            </w:r>
          </w:p>
        </w:tc>
        <w:tc>
          <w:tcPr>
            <w:tcW w:w="2358" w:type="dxa"/>
          </w:tcPr>
          <w:p w14:paraId="1BD4AE23">
            <w:pPr>
              <w:spacing w:line="280" w:lineRule="exact"/>
              <w:jc w:val="center"/>
              <w:rPr>
                <w:rFonts w:ascii="Times New Roman" w:hAnsi="Times New Roman"/>
              </w:rPr>
            </w:pPr>
          </w:p>
        </w:tc>
        <w:tc>
          <w:tcPr>
            <w:tcW w:w="1663" w:type="dxa"/>
          </w:tcPr>
          <w:p w14:paraId="702F2B35">
            <w:pPr>
              <w:spacing w:line="280" w:lineRule="exact"/>
              <w:jc w:val="center"/>
              <w:rPr>
                <w:rFonts w:ascii="Times New Roman" w:hAnsi="Times New Roman"/>
              </w:rPr>
            </w:pPr>
            <w:r>
              <w:rPr>
                <w:rFonts w:ascii="Times New Roman" w:hAnsi="Times New Roman"/>
                <w:color w:val="FF0000"/>
              </w:rPr>
              <w:t>*</w:t>
            </w:r>
            <w:r>
              <w:rPr>
                <w:rFonts w:hint="eastAsia" w:ascii="Times New Roman"/>
              </w:rPr>
              <w:t>人员身份</w:t>
            </w:r>
          </w:p>
        </w:tc>
        <w:tc>
          <w:tcPr>
            <w:tcW w:w="4201" w:type="dxa"/>
          </w:tcPr>
          <w:p w14:paraId="10937E15">
            <w:pPr>
              <w:spacing w:line="280" w:lineRule="exact"/>
              <w:jc w:val="center"/>
              <w:rPr>
                <w:rFonts w:ascii="Times New Roman" w:hAnsi="Times New Roman"/>
              </w:rPr>
            </w:pPr>
          </w:p>
        </w:tc>
      </w:tr>
      <w:tr w14:paraId="3A650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Pr>
          <w:p w14:paraId="0603E3DC">
            <w:pPr>
              <w:spacing w:line="280" w:lineRule="exact"/>
              <w:jc w:val="center"/>
              <w:rPr>
                <w:rFonts w:ascii="Times New Roman" w:hAnsi="Times New Roman"/>
              </w:rPr>
            </w:pPr>
          </w:p>
        </w:tc>
        <w:tc>
          <w:tcPr>
            <w:tcW w:w="1387" w:type="dxa"/>
          </w:tcPr>
          <w:p w14:paraId="14791D09">
            <w:pPr>
              <w:spacing w:line="280" w:lineRule="exact"/>
              <w:jc w:val="center"/>
              <w:rPr>
                <w:rFonts w:ascii="Times New Roman" w:hAnsi="Times New Roman"/>
              </w:rPr>
            </w:pPr>
            <w:r>
              <w:rPr>
                <w:rFonts w:ascii="Times New Roman" w:hAnsi="Times New Roman"/>
                <w:color w:val="FF0000"/>
              </w:rPr>
              <w:t>*</w:t>
            </w:r>
            <w:r>
              <w:rPr>
                <w:rFonts w:hint="eastAsia" w:ascii="Times New Roman"/>
              </w:rPr>
              <w:t>当前学历</w:t>
            </w:r>
          </w:p>
        </w:tc>
        <w:tc>
          <w:tcPr>
            <w:tcW w:w="1874" w:type="dxa"/>
          </w:tcPr>
          <w:p w14:paraId="04D3F0BF">
            <w:pPr>
              <w:spacing w:line="280" w:lineRule="exact"/>
              <w:jc w:val="center"/>
              <w:rPr>
                <w:rFonts w:ascii="Times New Roman" w:hAnsi="Times New Roman"/>
              </w:rPr>
            </w:pPr>
          </w:p>
        </w:tc>
        <w:tc>
          <w:tcPr>
            <w:tcW w:w="2409" w:type="dxa"/>
          </w:tcPr>
          <w:p w14:paraId="140C6D2B">
            <w:pPr>
              <w:spacing w:line="280" w:lineRule="exact"/>
              <w:jc w:val="center"/>
              <w:rPr>
                <w:rFonts w:ascii="Times New Roman" w:hAnsi="Times New Roman"/>
              </w:rPr>
            </w:pPr>
            <w:r>
              <w:rPr>
                <w:rFonts w:ascii="Times New Roman" w:hAnsi="Times New Roman"/>
                <w:color w:val="FF0000"/>
              </w:rPr>
              <w:t>*</w:t>
            </w:r>
            <w:r>
              <w:rPr>
                <w:rFonts w:hint="eastAsia" w:ascii="Times New Roman"/>
              </w:rPr>
              <w:t>入学年份</w:t>
            </w:r>
          </w:p>
        </w:tc>
        <w:tc>
          <w:tcPr>
            <w:tcW w:w="2358" w:type="dxa"/>
          </w:tcPr>
          <w:p w14:paraId="5C4147A1">
            <w:pPr>
              <w:spacing w:line="280" w:lineRule="exact"/>
              <w:jc w:val="center"/>
              <w:rPr>
                <w:rFonts w:ascii="Times New Roman" w:hAnsi="Times New Roman"/>
              </w:rPr>
            </w:pPr>
          </w:p>
        </w:tc>
        <w:tc>
          <w:tcPr>
            <w:tcW w:w="1663" w:type="dxa"/>
          </w:tcPr>
          <w:p w14:paraId="3EB6CE92">
            <w:pPr>
              <w:spacing w:line="280" w:lineRule="exact"/>
              <w:jc w:val="center"/>
              <w:rPr>
                <w:rFonts w:ascii="Times New Roman" w:hAnsi="Times New Roman"/>
              </w:rPr>
            </w:pPr>
            <w:r>
              <w:rPr>
                <w:rFonts w:ascii="Times New Roman" w:hAnsi="Times New Roman"/>
                <w:color w:val="FF0000"/>
              </w:rPr>
              <w:t>*</w:t>
            </w:r>
            <w:r>
              <w:rPr>
                <w:rFonts w:hint="eastAsia" w:ascii="Times New Roman"/>
              </w:rPr>
              <w:t>年制</w:t>
            </w:r>
          </w:p>
        </w:tc>
        <w:tc>
          <w:tcPr>
            <w:tcW w:w="4201" w:type="dxa"/>
          </w:tcPr>
          <w:p w14:paraId="23F5A8D3">
            <w:pPr>
              <w:spacing w:line="280" w:lineRule="exact"/>
              <w:jc w:val="center"/>
              <w:rPr>
                <w:rFonts w:ascii="Times New Roman" w:hAnsi="Times New Roman"/>
              </w:rPr>
            </w:pPr>
          </w:p>
        </w:tc>
      </w:tr>
      <w:tr w14:paraId="59291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Pr>
          <w:p w14:paraId="547CC543">
            <w:pPr>
              <w:spacing w:line="280" w:lineRule="exact"/>
              <w:jc w:val="center"/>
              <w:rPr>
                <w:rFonts w:ascii="Times New Roman" w:hAnsi="Times New Roman"/>
              </w:rPr>
            </w:pPr>
          </w:p>
        </w:tc>
        <w:tc>
          <w:tcPr>
            <w:tcW w:w="1387" w:type="dxa"/>
            <w:vAlign w:val="top"/>
          </w:tcPr>
          <w:p w14:paraId="59DA7F26">
            <w:pPr>
              <w:spacing w:line="280" w:lineRule="exact"/>
              <w:jc w:val="left"/>
              <w:rPr>
                <w:rFonts w:ascii="Times New Roman" w:hAnsi="Times New Roman"/>
                <w:highlight w:val="darkYellow"/>
              </w:rPr>
            </w:pPr>
            <w:r>
              <w:rPr>
                <w:rFonts w:ascii="Times New Roman" w:hAnsi="Times New Roman"/>
                <w:color w:val="FF0000"/>
              </w:rPr>
              <w:t>*</w:t>
            </w:r>
            <w:r>
              <w:rPr>
                <w:rFonts w:hint="eastAsia" w:ascii="Times New Roman"/>
              </w:rPr>
              <w:t>单位或学校</w:t>
            </w:r>
          </w:p>
        </w:tc>
        <w:tc>
          <w:tcPr>
            <w:tcW w:w="12505" w:type="dxa"/>
            <w:gridSpan w:val="5"/>
          </w:tcPr>
          <w:p w14:paraId="42E4BD1B">
            <w:pPr>
              <w:spacing w:line="280" w:lineRule="exact"/>
              <w:rPr>
                <w:rFonts w:ascii="Times New Roman" w:hAnsi="Times New Roman"/>
              </w:rPr>
            </w:pPr>
          </w:p>
        </w:tc>
      </w:tr>
      <w:tr w14:paraId="12B5A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Pr>
          <w:p w14:paraId="5E87854C">
            <w:pPr>
              <w:spacing w:line="280" w:lineRule="exact"/>
              <w:jc w:val="center"/>
              <w:rPr>
                <w:rFonts w:ascii="Times New Roman" w:hAnsi="Times New Roman"/>
              </w:rPr>
            </w:pPr>
          </w:p>
        </w:tc>
        <w:tc>
          <w:tcPr>
            <w:tcW w:w="1387" w:type="dxa"/>
          </w:tcPr>
          <w:p w14:paraId="1100789B">
            <w:pPr>
              <w:spacing w:line="280" w:lineRule="exact"/>
              <w:jc w:val="center"/>
              <w:rPr>
                <w:rFonts w:ascii="Times New Roman" w:hAnsi="Times New Roman"/>
              </w:rPr>
            </w:pPr>
            <w:r>
              <w:rPr>
                <w:rFonts w:hint="eastAsia" w:ascii="Times New Roman"/>
              </w:rPr>
              <w:t>单位性质</w:t>
            </w:r>
          </w:p>
        </w:tc>
        <w:tc>
          <w:tcPr>
            <w:tcW w:w="1874" w:type="dxa"/>
          </w:tcPr>
          <w:p w14:paraId="6C33F6B8">
            <w:pPr>
              <w:spacing w:line="280" w:lineRule="exact"/>
              <w:jc w:val="center"/>
              <w:rPr>
                <w:rFonts w:ascii="Times New Roman" w:hAnsi="Times New Roman"/>
              </w:rPr>
            </w:pPr>
          </w:p>
        </w:tc>
        <w:tc>
          <w:tcPr>
            <w:tcW w:w="2409" w:type="dxa"/>
          </w:tcPr>
          <w:p w14:paraId="50A632D9">
            <w:pPr>
              <w:spacing w:line="280" w:lineRule="exact"/>
              <w:jc w:val="center"/>
              <w:rPr>
                <w:rFonts w:ascii="Times New Roman" w:hAnsi="Times New Roman"/>
              </w:rPr>
            </w:pPr>
            <w:r>
              <w:rPr>
                <w:rFonts w:hint="eastAsia" w:ascii="Times New Roman"/>
              </w:rPr>
              <w:t>企业状况</w:t>
            </w:r>
          </w:p>
        </w:tc>
        <w:tc>
          <w:tcPr>
            <w:tcW w:w="2358" w:type="dxa"/>
          </w:tcPr>
          <w:p w14:paraId="211D0975">
            <w:pPr>
              <w:spacing w:line="280" w:lineRule="exact"/>
              <w:jc w:val="center"/>
              <w:rPr>
                <w:rFonts w:ascii="Times New Roman" w:hAnsi="Times New Roman"/>
              </w:rPr>
            </w:pPr>
          </w:p>
        </w:tc>
        <w:tc>
          <w:tcPr>
            <w:tcW w:w="1663" w:type="dxa"/>
          </w:tcPr>
          <w:p w14:paraId="2E6C80DF">
            <w:pPr>
              <w:spacing w:line="280" w:lineRule="exact"/>
              <w:jc w:val="center"/>
              <w:rPr>
                <w:rFonts w:ascii="Times New Roman" w:hAnsi="Times New Roman"/>
              </w:rPr>
            </w:pPr>
            <w:r>
              <w:rPr>
                <w:rFonts w:hint="eastAsia" w:ascii="Times New Roman"/>
              </w:rPr>
              <w:t>所属行业</w:t>
            </w:r>
          </w:p>
        </w:tc>
        <w:tc>
          <w:tcPr>
            <w:tcW w:w="4201" w:type="dxa"/>
          </w:tcPr>
          <w:p w14:paraId="7C5D5ABF">
            <w:pPr>
              <w:spacing w:line="280" w:lineRule="exact"/>
              <w:jc w:val="center"/>
              <w:rPr>
                <w:rFonts w:ascii="Times New Roman" w:hAnsi="Times New Roman"/>
              </w:rPr>
            </w:pPr>
          </w:p>
        </w:tc>
      </w:tr>
      <w:tr w14:paraId="463A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Pr>
          <w:p w14:paraId="4C546DCF">
            <w:pPr>
              <w:spacing w:line="280" w:lineRule="exact"/>
              <w:jc w:val="center"/>
              <w:rPr>
                <w:rFonts w:ascii="Times New Roman" w:hAnsi="Times New Roman"/>
              </w:rPr>
            </w:pPr>
          </w:p>
        </w:tc>
        <w:tc>
          <w:tcPr>
            <w:tcW w:w="1387" w:type="dxa"/>
          </w:tcPr>
          <w:p w14:paraId="65103779">
            <w:pPr>
              <w:spacing w:line="280" w:lineRule="exact"/>
              <w:jc w:val="center"/>
              <w:rPr>
                <w:rFonts w:ascii="Times New Roman" w:hAnsi="Times New Roman"/>
                <w:highlight w:val="darkYellow"/>
              </w:rPr>
            </w:pPr>
            <w:r>
              <w:rPr>
                <w:rFonts w:ascii="Times New Roman" w:hAnsi="Times New Roman"/>
                <w:color w:val="FF0000"/>
              </w:rPr>
              <w:t>*</w:t>
            </w:r>
            <w:r>
              <w:rPr>
                <w:rFonts w:hint="eastAsia" w:ascii="Times New Roman"/>
              </w:rPr>
              <w:t>工作状态</w:t>
            </w:r>
          </w:p>
        </w:tc>
        <w:tc>
          <w:tcPr>
            <w:tcW w:w="1874" w:type="dxa"/>
          </w:tcPr>
          <w:p w14:paraId="001E9D51">
            <w:pPr>
              <w:spacing w:line="280" w:lineRule="exact"/>
              <w:jc w:val="center"/>
              <w:rPr>
                <w:rFonts w:ascii="Times New Roman" w:hAnsi="Times New Roman"/>
              </w:rPr>
            </w:pPr>
          </w:p>
        </w:tc>
        <w:tc>
          <w:tcPr>
            <w:tcW w:w="2409" w:type="dxa"/>
          </w:tcPr>
          <w:p w14:paraId="08D46BE6">
            <w:pPr>
              <w:spacing w:line="280" w:lineRule="exact"/>
              <w:jc w:val="center"/>
              <w:rPr>
                <w:rFonts w:ascii="Times New Roman" w:hAnsi="Times New Roman"/>
              </w:rPr>
            </w:pPr>
            <w:r>
              <w:rPr>
                <w:rFonts w:hint="eastAsia" w:ascii="Times New Roman"/>
              </w:rPr>
              <w:t>劳动合同签订</w:t>
            </w:r>
            <w:r>
              <w:rPr>
                <w:rFonts w:ascii="Times New Roman" w:hAnsi="Times New Roman"/>
              </w:rPr>
              <w:t>/</w:t>
            </w:r>
            <w:r>
              <w:rPr>
                <w:rFonts w:hint="eastAsia" w:ascii="Times New Roman"/>
              </w:rPr>
              <w:t>入伍时间</w:t>
            </w:r>
          </w:p>
        </w:tc>
        <w:tc>
          <w:tcPr>
            <w:tcW w:w="2358" w:type="dxa"/>
          </w:tcPr>
          <w:p w14:paraId="7A0ACDA4">
            <w:pPr>
              <w:spacing w:line="280" w:lineRule="exact"/>
              <w:jc w:val="center"/>
              <w:rPr>
                <w:rFonts w:ascii="Times New Roman" w:hAnsi="Times New Roman"/>
              </w:rPr>
            </w:pPr>
          </w:p>
        </w:tc>
        <w:tc>
          <w:tcPr>
            <w:tcW w:w="1663" w:type="dxa"/>
          </w:tcPr>
          <w:p w14:paraId="668E53F2">
            <w:pPr>
              <w:spacing w:line="280" w:lineRule="exact"/>
              <w:jc w:val="center"/>
              <w:rPr>
                <w:rFonts w:ascii="Times New Roman" w:hAnsi="Times New Roman"/>
              </w:rPr>
            </w:pPr>
            <w:r>
              <w:rPr>
                <w:rFonts w:hint="eastAsia" w:ascii="Times New Roman"/>
              </w:rPr>
              <w:t>合同期限</w:t>
            </w:r>
          </w:p>
        </w:tc>
        <w:tc>
          <w:tcPr>
            <w:tcW w:w="4201" w:type="dxa"/>
          </w:tcPr>
          <w:p w14:paraId="1B2AA432">
            <w:pPr>
              <w:spacing w:line="280" w:lineRule="exact"/>
              <w:jc w:val="center"/>
              <w:rPr>
                <w:rFonts w:ascii="Times New Roman" w:hAnsi="Times New Roman"/>
              </w:rPr>
            </w:pPr>
          </w:p>
        </w:tc>
      </w:tr>
      <w:tr w14:paraId="68A88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Pr>
          <w:p w14:paraId="6088BDFE">
            <w:pPr>
              <w:spacing w:line="280" w:lineRule="exact"/>
              <w:jc w:val="center"/>
              <w:rPr>
                <w:rFonts w:ascii="Times New Roman" w:hAnsi="Times New Roman"/>
              </w:rPr>
            </w:pPr>
          </w:p>
        </w:tc>
        <w:tc>
          <w:tcPr>
            <w:tcW w:w="1387" w:type="dxa"/>
          </w:tcPr>
          <w:p w14:paraId="767CC69A">
            <w:pPr>
              <w:spacing w:line="280" w:lineRule="exact"/>
              <w:jc w:val="center"/>
              <w:rPr>
                <w:rFonts w:ascii="Times New Roman" w:hAnsi="Times New Roman"/>
              </w:rPr>
            </w:pPr>
            <w:r>
              <w:rPr>
                <w:rFonts w:hint="eastAsia" w:ascii="Times New Roman"/>
              </w:rPr>
              <w:t>备注</w:t>
            </w:r>
          </w:p>
        </w:tc>
        <w:tc>
          <w:tcPr>
            <w:tcW w:w="12505" w:type="dxa"/>
            <w:gridSpan w:val="5"/>
          </w:tcPr>
          <w:p w14:paraId="065BF306">
            <w:pPr>
              <w:spacing w:line="280" w:lineRule="exact"/>
              <w:rPr>
                <w:rFonts w:ascii="Times New Roman" w:hAnsi="Times New Roman"/>
              </w:rPr>
            </w:pPr>
          </w:p>
        </w:tc>
      </w:tr>
    </w:tbl>
    <w:p w14:paraId="5A204DC7">
      <w:pPr>
        <w:spacing w:line="280" w:lineRule="exact"/>
        <w:ind w:left="178" w:leftChars="85"/>
        <w:jc w:val="center"/>
        <w:rPr>
          <w:rFonts w:ascii="Times New Roman" w:hAnsi="Times New Roman"/>
        </w:rPr>
      </w:pPr>
      <w:r>
        <w:rPr>
          <w:rFonts w:ascii="Times New Roman" w:hAnsi="Times New Roman"/>
        </w:rPr>
        <w:t>-----------------------------------------------------------------------------------------------------------------------------------------------------------------------------------</w:t>
      </w:r>
    </w:p>
    <w:tbl>
      <w:tblPr>
        <w:tblStyle w:val="5"/>
        <w:tblW w:w="14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477"/>
        <w:gridCol w:w="1784"/>
        <w:gridCol w:w="2409"/>
        <w:gridCol w:w="2410"/>
        <w:gridCol w:w="1680"/>
        <w:gridCol w:w="4132"/>
      </w:tblGrid>
      <w:tr w14:paraId="478B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restart"/>
          </w:tcPr>
          <w:p w14:paraId="672AC83A">
            <w:pPr>
              <w:spacing w:line="280" w:lineRule="exact"/>
              <w:jc w:val="center"/>
              <w:rPr>
                <w:rFonts w:ascii="Times New Roman" w:hAnsi="Times New Roman"/>
              </w:rPr>
            </w:pPr>
          </w:p>
          <w:p w14:paraId="1BC6BA79">
            <w:pPr>
              <w:spacing w:line="280" w:lineRule="exact"/>
              <w:jc w:val="center"/>
              <w:rPr>
                <w:rFonts w:ascii="Times New Roman" w:hAnsi="Times New Roman"/>
                <w:b/>
              </w:rPr>
            </w:pPr>
            <w:r>
              <w:rPr>
                <w:rFonts w:hint="eastAsia" w:ascii="Times New Roman"/>
                <w:b/>
              </w:rPr>
              <w:t>家</w:t>
            </w:r>
          </w:p>
          <w:p w14:paraId="73948CA7">
            <w:pPr>
              <w:spacing w:line="280" w:lineRule="exact"/>
              <w:jc w:val="center"/>
              <w:rPr>
                <w:rFonts w:ascii="Times New Roman" w:hAnsi="Times New Roman"/>
                <w:b/>
              </w:rPr>
            </w:pPr>
            <w:r>
              <w:rPr>
                <w:rFonts w:hint="eastAsia" w:ascii="Times New Roman"/>
                <w:b/>
              </w:rPr>
              <w:t>庭</w:t>
            </w:r>
          </w:p>
          <w:p w14:paraId="107D2299">
            <w:pPr>
              <w:spacing w:line="280" w:lineRule="exact"/>
              <w:jc w:val="center"/>
              <w:rPr>
                <w:rFonts w:ascii="Times New Roman" w:hAnsi="Times New Roman"/>
                <w:b/>
              </w:rPr>
            </w:pPr>
            <w:r>
              <w:rPr>
                <w:rFonts w:hint="eastAsia" w:ascii="Times New Roman"/>
                <w:b/>
              </w:rPr>
              <w:t>成</w:t>
            </w:r>
          </w:p>
          <w:p w14:paraId="0190DCF9">
            <w:pPr>
              <w:spacing w:line="280" w:lineRule="exact"/>
              <w:jc w:val="center"/>
              <w:rPr>
                <w:rFonts w:ascii="Times New Roman" w:hAnsi="Times New Roman"/>
                <w:b/>
              </w:rPr>
            </w:pPr>
            <w:r>
              <w:rPr>
                <w:rFonts w:hint="eastAsia" w:ascii="Times New Roman"/>
                <w:b/>
              </w:rPr>
              <w:t>员</w:t>
            </w:r>
          </w:p>
          <w:p w14:paraId="32E089C9">
            <w:pPr>
              <w:spacing w:line="280" w:lineRule="exact"/>
              <w:jc w:val="center"/>
              <w:rPr>
                <w:rFonts w:ascii="Times New Roman" w:hAnsi="Times New Roman"/>
                <w:b/>
              </w:rPr>
            </w:pPr>
            <w:r>
              <w:rPr>
                <w:rFonts w:hint="eastAsia" w:ascii="Times New Roman"/>
                <w:b/>
              </w:rPr>
              <w:t>信</w:t>
            </w:r>
          </w:p>
          <w:p w14:paraId="58087CBE">
            <w:pPr>
              <w:spacing w:line="280" w:lineRule="exact"/>
              <w:jc w:val="center"/>
              <w:rPr>
                <w:rFonts w:ascii="Times New Roman" w:hAnsi="Times New Roman"/>
                <w:b/>
              </w:rPr>
            </w:pPr>
            <w:r>
              <w:rPr>
                <w:rFonts w:hint="eastAsia" w:ascii="Times New Roman"/>
                <w:b/>
              </w:rPr>
              <w:t>息</w:t>
            </w:r>
          </w:p>
          <w:p w14:paraId="442D9B34">
            <w:pPr>
              <w:spacing w:line="280" w:lineRule="exact"/>
              <w:jc w:val="center"/>
              <w:rPr>
                <w:rFonts w:ascii="Times New Roman" w:hAnsi="Times New Roman"/>
                <w:b/>
              </w:rPr>
            </w:pPr>
            <w:r>
              <w:rPr>
                <w:rFonts w:hint="eastAsia" w:ascii="Times New Roman"/>
                <w:b/>
              </w:rPr>
              <w:t>表</w:t>
            </w:r>
          </w:p>
          <w:p w14:paraId="44CC56DF">
            <w:pPr>
              <w:spacing w:line="280" w:lineRule="exact"/>
              <w:jc w:val="center"/>
              <w:rPr>
                <w:rFonts w:ascii="Times New Roman" w:hAnsi="Times New Roman"/>
                <w:b/>
              </w:rPr>
            </w:pPr>
            <w:r>
              <w:rPr>
                <w:rFonts w:hint="eastAsia" w:ascii="Times New Roman"/>
                <w:b/>
              </w:rPr>
              <w:t>格</w:t>
            </w:r>
          </w:p>
          <w:p w14:paraId="3630005C">
            <w:pPr>
              <w:spacing w:line="280" w:lineRule="exact"/>
              <w:jc w:val="center"/>
              <w:rPr>
                <w:rFonts w:ascii="Times New Roman" w:hAnsi="Times New Roman"/>
              </w:rPr>
            </w:pPr>
            <w:r>
              <w:rPr>
                <w:rFonts w:ascii="Times New Roman" w:hAnsi="Times New Roman"/>
                <w:b/>
              </w:rPr>
              <w:t>3</w:t>
            </w:r>
          </w:p>
        </w:tc>
        <w:tc>
          <w:tcPr>
            <w:tcW w:w="1477" w:type="dxa"/>
          </w:tcPr>
          <w:p w14:paraId="7B338C41">
            <w:pPr>
              <w:spacing w:line="280" w:lineRule="exact"/>
              <w:jc w:val="center"/>
              <w:rPr>
                <w:rFonts w:ascii="Times New Roman" w:hAnsi="Times New Roman"/>
              </w:rPr>
            </w:pPr>
            <w:r>
              <w:rPr>
                <w:rFonts w:ascii="Times New Roman" w:hAnsi="Times New Roman"/>
                <w:color w:val="FF0000"/>
              </w:rPr>
              <w:t>*</w:t>
            </w:r>
            <w:r>
              <w:rPr>
                <w:rFonts w:hint="eastAsia" w:ascii="Times New Roman"/>
              </w:rPr>
              <w:t>姓名</w:t>
            </w:r>
          </w:p>
        </w:tc>
        <w:tc>
          <w:tcPr>
            <w:tcW w:w="1784" w:type="dxa"/>
          </w:tcPr>
          <w:p w14:paraId="106E516A">
            <w:pPr>
              <w:spacing w:line="280" w:lineRule="exact"/>
              <w:jc w:val="center"/>
              <w:rPr>
                <w:rFonts w:ascii="Times New Roman" w:hAnsi="Times New Roman"/>
              </w:rPr>
            </w:pPr>
          </w:p>
        </w:tc>
        <w:tc>
          <w:tcPr>
            <w:tcW w:w="2409" w:type="dxa"/>
          </w:tcPr>
          <w:p w14:paraId="2872DC58">
            <w:pPr>
              <w:spacing w:line="280" w:lineRule="exact"/>
              <w:jc w:val="center"/>
              <w:rPr>
                <w:rFonts w:ascii="Times New Roman" w:hAnsi="Times New Roman"/>
              </w:rPr>
            </w:pPr>
            <w:r>
              <w:rPr>
                <w:rFonts w:ascii="Times New Roman" w:hAnsi="Times New Roman"/>
                <w:color w:val="FF0000"/>
              </w:rPr>
              <w:t>*</w:t>
            </w:r>
            <w:r>
              <w:rPr>
                <w:rFonts w:hint="eastAsia" w:ascii="Times New Roman"/>
              </w:rPr>
              <w:t>关系（是户主的）</w:t>
            </w:r>
          </w:p>
        </w:tc>
        <w:tc>
          <w:tcPr>
            <w:tcW w:w="2410" w:type="dxa"/>
          </w:tcPr>
          <w:p w14:paraId="15B42899">
            <w:pPr>
              <w:spacing w:line="280" w:lineRule="exact"/>
              <w:jc w:val="center"/>
              <w:rPr>
                <w:rFonts w:ascii="Times New Roman" w:hAnsi="Times New Roman"/>
              </w:rPr>
            </w:pPr>
          </w:p>
        </w:tc>
        <w:tc>
          <w:tcPr>
            <w:tcW w:w="1680" w:type="dxa"/>
          </w:tcPr>
          <w:p w14:paraId="26DA261E">
            <w:pPr>
              <w:spacing w:line="280" w:lineRule="exact"/>
              <w:jc w:val="center"/>
              <w:rPr>
                <w:rFonts w:ascii="Times New Roman" w:hAnsi="Times New Roman"/>
              </w:rPr>
            </w:pPr>
            <w:r>
              <w:rPr>
                <w:rFonts w:ascii="Times New Roman" w:hAnsi="Times New Roman"/>
                <w:color w:val="FF0000"/>
              </w:rPr>
              <w:t>*</w:t>
            </w:r>
            <w:r>
              <w:rPr>
                <w:rFonts w:hint="eastAsia" w:ascii="Times New Roman"/>
              </w:rPr>
              <w:t>民族</w:t>
            </w:r>
          </w:p>
        </w:tc>
        <w:tc>
          <w:tcPr>
            <w:tcW w:w="4132" w:type="dxa"/>
          </w:tcPr>
          <w:p w14:paraId="123B27E3">
            <w:pPr>
              <w:spacing w:line="280" w:lineRule="exact"/>
              <w:jc w:val="center"/>
              <w:rPr>
                <w:rFonts w:ascii="Times New Roman" w:hAnsi="Times New Roman"/>
              </w:rPr>
            </w:pPr>
          </w:p>
        </w:tc>
      </w:tr>
      <w:tr w14:paraId="456BE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Pr>
          <w:p w14:paraId="411CF4F8">
            <w:pPr>
              <w:spacing w:line="280" w:lineRule="exact"/>
              <w:jc w:val="center"/>
              <w:rPr>
                <w:rFonts w:ascii="Times New Roman" w:hAnsi="Times New Roman"/>
              </w:rPr>
            </w:pPr>
          </w:p>
        </w:tc>
        <w:tc>
          <w:tcPr>
            <w:tcW w:w="1477" w:type="dxa"/>
          </w:tcPr>
          <w:p w14:paraId="3E3333F7">
            <w:pPr>
              <w:spacing w:line="280" w:lineRule="exact"/>
              <w:jc w:val="center"/>
              <w:rPr>
                <w:rFonts w:ascii="Times New Roman" w:hAnsi="Times New Roman"/>
              </w:rPr>
            </w:pPr>
            <w:r>
              <w:rPr>
                <w:rFonts w:ascii="Times New Roman" w:hAnsi="Times New Roman"/>
                <w:color w:val="FF0000"/>
              </w:rPr>
              <w:t>*</w:t>
            </w:r>
            <w:r>
              <w:rPr>
                <w:rFonts w:hint="eastAsia" w:ascii="Times New Roman"/>
              </w:rPr>
              <w:t>身份证号</w:t>
            </w:r>
          </w:p>
        </w:tc>
        <w:tc>
          <w:tcPr>
            <w:tcW w:w="1784" w:type="dxa"/>
          </w:tcPr>
          <w:p w14:paraId="3FF5D34A">
            <w:pPr>
              <w:spacing w:line="280" w:lineRule="exact"/>
              <w:jc w:val="center"/>
              <w:rPr>
                <w:rFonts w:ascii="Times New Roman" w:hAnsi="Times New Roman"/>
              </w:rPr>
            </w:pPr>
          </w:p>
        </w:tc>
        <w:tc>
          <w:tcPr>
            <w:tcW w:w="2409" w:type="dxa"/>
          </w:tcPr>
          <w:p w14:paraId="28AAC034">
            <w:pPr>
              <w:spacing w:line="280" w:lineRule="exact"/>
              <w:jc w:val="center"/>
              <w:rPr>
                <w:rFonts w:ascii="Times New Roman" w:hAnsi="Times New Roman"/>
              </w:rPr>
            </w:pPr>
            <w:r>
              <w:rPr>
                <w:rFonts w:hint="eastAsia" w:ascii="Times New Roman"/>
              </w:rPr>
              <w:t>出生日期</w:t>
            </w:r>
          </w:p>
        </w:tc>
        <w:tc>
          <w:tcPr>
            <w:tcW w:w="2410" w:type="dxa"/>
          </w:tcPr>
          <w:p w14:paraId="40624B39">
            <w:pPr>
              <w:spacing w:line="280" w:lineRule="exact"/>
              <w:jc w:val="center"/>
              <w:rPr>
                <w:rFonts w:ascii="Times New Roman" w:hAnsi="Times New Roman"/>
              </w:rPr>
            </w:pPr>
          </w:p>
        </w:tc>
        <w:tc>
          <w:tcPr>
            <w:tcW w:w="1680" w:type="dxa"/>
          </w:tcPr>
          <w:p w14:paraId="2DC50072">
            <w:pPr>
              <w:spacing w:line="280" w:lineRule="exact"/>
              <w:jc w:val="center"/>
              <w:rPr>
                <w:rFonts w:ascii="Times New Roman" w:hAnsi="Times New Roman"/>
              </w:rPr>
            </w:pPr>
            <w:r>
              <w:rPr>
                <w:rFonts w:hint="eastAsia" w:ascii="Times New Roman"/>
              </w:rPr>
              <w:t>年龄</w:t>
            </w:r>
          </w:p>
        </w:tc>
        <w:tc>
          <w:tcPr>
            <w:tcW w:w="4132" w:type="dxa"/>
          </w:tcPr>
          <w:p w14:paraId="1F919A02">
            <w:pPr>
              <w:spacing w:line="280" w:lineRule="exact"/>
              <w:jc w:val="center"/>
              <w:rPr>
                <w:rFonts w:ascii="Times New Roman" w:hAnsi="Times New Roman"/>
              </w:rPr>
            </w:pPr>
          </w:p>
        </w:tc>
      </w:tr>
      <w:tr w14:paraId="1FD6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Pr>
          <w:p w14:paraId="3264E2AC">
            <w:pPr>
              <w:spacing w:line="280" w:lineRule="exact"/>
              <w:jc w:val="center"/>
              <w:rPr>
                <w:rFonts w:ascii="Times New Roman" w:hAnsi="Times New Roman"/>
              </w:rPr>
            </w:pPr>
          </w:p>
        </w:tc>
        <w:tc>
          <w:tcPr>
            <w:tcW w:w="1477" w:type="dxa"/>
          </w:tcPr>
          <w:p w14:paraId="144DAB3B">
            <w:pPr>
              <w:spacing w:line="280" w:lineRule="exact"/>
              <w:jc w:val="center"/>
              <w:rPr>
                <w:rFonts w:ascii="Times New Roman" w:hAnsi="Times New Roman"/>
              </w:rPr>
            </w:pPr>
            <w:r>
              <w:rPr>
                <w:rFonts w:hint="eastAsia" w:ascii="Times New Roman"/>
              </w:rPr>
              <w:t>性别</w:t>
            </w:r>
          </w:p>
        </w:tc>
        <w:tc>
          <w:tcPr>
            <w:tcW w:w="1784" w:type="dxa"/>
          </w:tcPr>
          <w:p w14:paraId="42EF65BC">
            <w:pPr>
              <w:spacing w:line="280" w:lineRule="exact"/>
              <w:jc w:val="center"/>
              <w:rPr>
                <w:rFonts w:ascii="Times New Roman" w:hAnsi="Times New Roman"/>
              </w:rPr>
            </w:pPr>
          </w:p>
        </w:tc>
        <w:tc>
          <w:tcPr>
            <w:tcW w:w="2409" w:type="dxa"/>
          </w:tcPr>
          <w:p w14:paraId="05F037C1">
            <w:pPr>
              <w:spacing w:line="280" w:lineRule="exact"/>
              <w:jc w:val="center"/>
              <w:rPr>
                <w:rFonts w:ascii="Times New Roman" w:hAnsi="Times New Roman"/>
              </w:rPr>
            </w:pPr>
            <w:r>
              <w:rPr>
                <w:rFonts w:hint="eastAsia" w:ascii="Times New Roman"/>
              </w:rPr>
              <w:t>政治面貌</w:t>
            </w:r>
          </w:p>
        </w:tc>
        <w:tc>
          <w:tcPr>
            <w:tcW w:w="2410" w:type="dxa"/>
          </w:tcPr>
          <w:p w14:paraId="609023F4">
            <w:pPr>
              <w:spacing w:line="280" w:lineRule="exact"/>
              <w:jc w:val="center"/>
              <w:rPr>
                <w:rFonts w:ascii="Times New Roman" w:hAnsi="Times New Roman"/>
              </w:rPr>
            </w:pPr>
          </w:p>
        </w:tc>
        <w:tc>
          <w:tcPr>
            <w:tcW w:w="1680" w:type="dxa"/>
          </w:tcPr>
          <w:p w14:paraId="7B282247">
            <w:pPr>
              <w:spacing w:line="280" w:lineRule="exact"/>
              <w:jc w:val="center"/>
              <w:rPr>
                <w:rFonts w:ascii="Times New Roman" w:hAnsi="Times New Roman"/>
              </w:rPr>
            </w:pPr>
            <w:r>
              <w:rPr>
                <w:rFonts w:ascii="Times New Roman" w:hAnsi="Times New Roman"/>
                <w:color w:val="FF0000"/>
              </w:rPr>
              <w:t>*</w:t>
            </w:r>
            <w:r>
              <w:rPr>
                <w:rFonts w:hint="eastAsia" w:ascii="Times New Roman"/>
              </w:rPr>
              <w:t>月收入</w:t>
            </w:r>
          </w:p>
        </w:tc>
        <w:tc>
          <w:tcPr>
            <w:tcW w:w="4132" w:type="dxa"/>
          </w:tcPr>
          <w:p w14:paraId="590C9109">
            <w:pPr>
              <w:spacing w:line="280" w:lineRule="exact"/>
              <w:jc w:val="center"/>
              <w:rPr>
                <w:rFonts w:ascii="Times New Roman" w:hAnsi="Times New Roman"/>
              </w:rPr>
            </w:pPr>
          </w:p>
        </w:tc>
      </w:tr>
      <w:tr w14:paraId="42640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Pr>
          <w:p w14:paraId="094A1325">
            <w:pPr>
              <w:spacing w:line="280" w:lineRule="exact"/>
              <w:jc w:val="center"/>
              <w:rPr>
                <w:rFonts w:ascii="Times New Roman" w:hAnsi="Times New Roman"/>
              </w:rPr>
            </w:pPr>
          </w:p>
        </w:tc>
        <w:tc>
          <w:tcPr>
            <w:tcW w:w="1477" w:type="dxa"/>
          </w:tcPr>
          <w:p w14:paraId="6BF3975E">
            <w:pPr>
              <w:spacing w:line="280" w:lineRule="exact"/>
              <w:jc w:val="center"/>
              <w:rPr>
                <w:rFonts w:ascii="Times New Roman" w:hAnsi="Times New Roman"/>
              </w:rPr>
            </w:pPr>
            <w:r>
              <w:rPr>
                <w:rFonts w:ascii="Times New Roman" w:hAnsi="Times New Roman"/>
                <w:color w:val="FF0000"/>
              </w:rPr>
              <w:t>*</w:t>
            </w:r>
            <w:r>
              <w:rPr>
                <w:rFonts w:hint="eastAsia" w:ascii="Times New Roman"/>
              </w:rPr>
              <w:t>劳模类型</w:t>
            </w:r>
          </w:p>
        </w:tc>
        <w:tc>
          <w:tcPr>
            <w:tcW w:w="1784" w:type="dxa"/>
          </w:tcPr>
          <w:p w14:paraId="0C3B9975">
            <w:pPr>
              <w:spacing w:line="280" w:lineRule="exact"/>
              <w:jc w:val="center"/>
              <w:rPr>
                <w:rFonts w:ascii="Times New Roman" w:hAnsi="Times New Roman"/>
              </w:rPr>
            </w:pPr>
          </w:p>
        </w:tc>
        <w:tc>
          <w:tcPr>
            <w:tcW w:w="2409" w:type="dxa"/>
          </w:tcPr>
          <w:p w14:paraId="28301E7D">
            <w:pPr>
              <w:spacing w:line="280" w:lineRule="exact"/>
              <w:jc w:val="center"/>
              <w:rPr>
                <w:rFonts w:ascii="Times New Roman" w:hAnsi="Times New Roman"/>
              </w:rPr>
            </w:pPr>
            <w:r>
              <w:rPr>
                <w:rFonts w:ascii="Times New Roman" w:hAnsi="Times New Roman"/>
                <w:color w:val="FF0000"/>
              </w:rPr>
              <w:t>*</w:t>
            </w:r>
            <w:r>
              <w:rPr>
                <w:rFonts w:hint="eastAsia" w:ascii="Times New Roman"/>
              </w:rPr>
              <w:t>健康状况</w:t>
            </w:r>
          </w:p>
        </w:tc>
        <w:tc>
          <w:tcPr>
            <w:tcW w:w="2410" w:type="dxa"/>
          </w:tcPr>
          <w:p w14:paraId="1636E9E6">
            <w:pPr>
              <w:spacing w:line="280" w:lineRule="exact"/>
              <w:jc w:val="center"/>
              <w:rPr>
                <w:rFonts w:ascii="Times New Roman" w:hAnsi="Times New Roman"/>
              </w:rPr>
            </w:pPr>
          </w:p>
        </w:tc>
        <w:tc>
          <w:tcPr>
            <w:tcW w:w="1680" w:type="dxa"/>
          </w:tcPr>
          <w:p w14:paraId="67CA7116">
            <w:pPr>
              <w:spacing w:line="280" w:lineRule="exact"/>
              <w:jc w:val="center"/>
              <w:rPr>
                <w:rFonts w:ascii="Times New Roman" w:hAnsi="Times New Roman"/>
              </w:rPr>
            </w:pPr>
            <w:r>
              <w:rPr>
                <w:rFonts w:ascii="Times New Roman" w:hAnsi="Times New Roman"/>
                <w:color w:val="FF0000"/>
              </w:rPr>
              <w:t>*</w:t>
            </w:r>
            <w:r>
              <w:rPr>
                <w:rFonts w:hint="eastAsia" w:ascii="Times New Roman"/>
              </w:rPr>
              <w:t>疾病</w:t>
            </w:r>
            <w:r>
              <w:rPr>
                <w:rFonts w:ascii="Times New Roman" w:hAnsi="Times New Roman"/>
              </w:rPr>
              <w:t>/</w:t>
            </w:r>
            <w:r>
              <w:rPr>
                <w:rFonts w:hint="eastAsia" w:ascii="Times New Roman"/>
              </w:rPr>
              <w:t>残疾类别</w:t>
            </w:r>
          </w:p>
        </w:tc>
        <w:tc>
          <w:tcPr>
            <w:tcW w:w="4132" w:type="dxa"/>
          </w:tcPr>
          <w:p w14:paraId="3E004A59">
            <w:pPr>
              <w:spacing w:line="280" w:lineRule="exact"/>
              <w:jc w:val="center"/>
              <w:rPr>
                <w:rFonts w:ascii="Times New Roman" w:hAnsi="Times New Roman"/>
              </w:rPr>
            </w:pPr>
          </w:p>
        </w:tc>
      </w:tr>
      <w:tr w14:paraId="7408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Pr>
          <w:p w14:paraId="55E74318">
            <w:pPr>
              <w:spacing w:line="280" w:lineRule="exact"/>
              <w:jc w:val="center"/>
              <w:rPr>
                <w:rFonts w:ascii="Times New Roman" w:hAnsi="Times New Roman"/>
              </w:rPr>
            </w:pPr>
          </w:p>
        </w:tc>
        <w:tc>
          <w:tcPr>
            <w:tcW w:w="1477" w:type="dxa"/>
          </w:tcPr>
          <w:p w14:paraId="528D88BE">
            <w:pPr>
              <w:spacing w:line="280" w:lineRule="exact"/>
              <w:jc w:val="center"/>
              <w:rPr>
                <w:rFonts w:ascii="Times New Roman" w:hAnsi="Times New Roman"/>
              </w:rPr>
            </w:pPr>
            <w:r>
              <w:rPr>
                <w:rFonts w:ascii="Times New Roman" w:hAnsi="Times New Roman"/>
                <w:color w:val="FF0000"/>
              </w:rPr>
              <w:t>*</w:t>
            </w:r>
            <w:r>
              <w:rPr>
                <w:rFonts w:hint="eastAsia" w:ascii="Times New Roman"/>
              </w:rPr>
              <w:t>医保状况</w:t>
            </w:r>
          </w:p>
        </w:tc>
        <w:tc>
          <w:tcPr>
            <w:tcW w:w="1784" w:type="dxa"/>
          </w:tcPr>
          <w:p w14:paraId="01A704CA">
            <w:pPr>
              <w:spacing w:line="280" w:lineRule="exact"/>
              <w:jc w:val="center"/>
              <w:rPr>
                <w:rFonts w:ascii="Times New Roman" w:hAnsi="Times New Roman"/>
              </w:rPr>
            </w:pPr>
          </w:p>
        </w:tc>
        <w:tc>
          <w:tcPr>
            <w:tcW w:w="2409" w:type="dxa"/>
          </w:tcPr>
          <w:p w14:paraId="0AD12015">
            <w:pPr>
              <w:spacing w:line="280" w:lineRule="exact"/>
              <w:jc w:val="center"/>
              <w:rPr>
                <w:rFonts w:ascii="Times New Roman" w:hAnsi="Times New Roman"/>
              </w:rPr>
            </w:pPr>
            <w:r>
              <w:rPr>
                <w:rFonts w:ascii="Times New Roman" w:hAnsi="Times New Roman"/>
                <w:color w:val="FF0000"/>
              </w:rPr>
              <w:t>*</w:t>
            </w:r>
            <w:r>
              <w:rPr>
                <w:rFonts w:hint="eastAsia" w:ascii="Times New Roman"/>
              </w:rPr>
              <w:t>婚姻状况</w:t>
            </w:r>
          </w:p>
        </w:tc>
        <w:tc>
          <w:tcPr>
            <w:tcW w:w="2410" w:type="dxa"/>
          </w:tcPr>
          <w:p w14:paraId="43A77E35">
            <w:pPr>
              <w:spacing w:line="280" w:lineRule="exact"/>
              <w:jc w:val="center"/>
              <w:rPr>
                <w:rFonts w:ascii="Times New Roman" w:hAnsi="Times New Roman"/>
              </w:rPr>
            </w:pPr>
          </w:p>
        </w:tc>
        <w:tc>
          <w:tcPr>
            <w:tcW w:w="1680" w:type="dxa"/>
          </w:tcPr>
          <w:p w14:paraId="12E3ABF0">
            <w:pPr>
              <w:spacing w:line="280" w:lineRule="exact"/>
              <w:jc w:val="center"/>
              <w:rPr>
                <w:rFonts w:ascii="Times New Roman" w:hAnsi="Times New Roman"/>
              </w:rPr>
            </w:pPr>
            <w:r>
              <w:rPr>
                <w:rFonts w:ascii="Times New Roman" w:hAnsi="Times New Roman"/>
                <w:color w:val="FF0000"/>
              </w:rPr>
              <w:t>*</w:t>
            </w:r>
            <w:r>
              <w:rPr>
                <w:rFonts w:hint="eastAsia" w:ascii="Times New Roman"/>
              </w:rPr>
              <w:t>户口类型</w:t>
            </w:r>
          </w:p>
        </w:tc>
        <w:tc>
          <w:tcPr>
            <w:tcW w:w="4132" w:type="dxa"/>
          </w:tcPr>
          <w:p w14:paraId="0AF81B45">
            <w:pPr>
              <w:spacing w:line="280" w:lineRule="exact"/>
              <w:jc w:val="center"/>
              <w:rPr>
                <w:rFonts w:ascii="Times New Roman" w:hAnsi="Times New Roman"/>
              </w:rPr>
            </w:pPr>
          </w:p>
        </w:tc>
      </w:tr>
      <w:tr w14:paraId="29A6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Pr>
          <w:p w14:paraId="58543233">
            <w:pPr>
              <w:spacing w:line="280" w:lineRule="exact"/>
              <w:jc w:val="center"/>
              <w:rPr>
                <w:rFonts w:ascii="Times New Roman" w:hAnsi="Times New Roman"/>
              </w:rPr>
            </w:pPr>
          </w:p>
        </w:tc>
        <w:tc>
          <w:tcPr>
            <w:tcW w:w="1477" w:type="dxa"/>
          </w:tcPr>
          <w:p w14:paraId="7F239D04">
            <w:pPr>
              <w:spacing w:line="280" w:lineRule="exact"/>
              <w:jc w:val="center"/>
              <w:rPr>
                <w:rFonts w:ascii="Times New Roman" w:hAnsi="Times New Roman"/>
              </w:rPr>
            </w:pPr>
            <w:r>
              <w:rPr>
                <w:rFonts w:ascii="Times New Roman" w:hAnsi="Times New Roman"/>
                <w:color w:val="FF0000"/>
              </w:rPr>
              <w:t>*</w:t>
            </w:r>
            <w:r>
              <w:rPr>
                <w:rFonts w:hint="eastAsia" w:ascii="Times New Roman"/>
              </w:rPr>
              <w:t>手机号码</w:t>
            </w:r>
          </w:p>
        </w:tc>
        <w:tc>
          <w:tcPr>
            <w:tcW w:w="1784" w:type="dxa"/>
          </w:tcPr>
          <w:p w14:paraId="7D20FB85">
            <w:pPr>
              <w:spacing w:line="280" w:lineRule="exact"/>
              <w:jc w:val="center"/>
              <w:rPr>
                <w:rFonts w:ascii="Times New Roman" w:hAnsi="Times New Roman"/>
              </w:rPr>
            </w:pPr>
          </w:p>
        </w:tc>
        <w:tc>
          <w:tcPr>
            <w:tcW w:w="2409" w:type="dxa"/>
          </w:tcPr>
          <w:p w14:paraId="5FB96C53">
            <w:pPr>
              <w:spacing w:line="280" w:lineRule="exact"/>
              <w:jc w:val="center"/>
              <w:rPr>
                <w:rFonts w:ascii="Times New Roman" w:hAnsi="Times New Roman"/>
              </w:rPr>
            </w:pPr>
            <w:r>
              <w:rPr>
                <w:rFonts w:hint="eastAsia" w:ascii="Times New Roman"/>
              </w:rPr>
              <w:t>其它联系方式</w:t>
            </w:r>
          </w:p>
        </w:tc>
        <w:tc>
          <w:tcPr>
            <w:tcW w:w="2410" w:type="dxa"/>
          </w:tcPr>
          <w:p w14:paraId="1A5E7C43">
            <w:pPr>
              <w:spacing w:line="280" w:lineRule="exact"/>
              <w:jc w:val="center"/>
              <w:rPr>
                <w:rFonts w:ascii="Times New Roman" w:hAnsi="Times New Roman"/>
              </w:rPr>
            </w:pPr>
          </w:p>
        </w:tc>
        <w:tc>
          <w:tcPr>
            <w:tcW w:w="1680" w:type="dxa"/>
          </w:tcPr>
          <w:p w14:paraId="41E73E85">
            <w:pPr>
              <w:spacing w:line="280" w:lineRule="exact"/>
              <w:jc w:val="center"/>
              <w:rPr>
                <w:rFonts w:ascii="Times New Roman" w:hAnsi="Times New Roman"/>
              </w:rPr>
            </w:pPr>
            <w:r>
              <w:rPr>
                <w:rFonts w:ascii="Times New Roman" w:hAnsi="Times New Roman"/>
                <w:color w:val="FF0000"/>
              </w:rPr>
              <w:t>*</w:t>
            </w:r>
            <w:r>
              <w:rPr>
                <w:rFonts w:hint="eastAsia" w:ascii="Times New Roman"/>
              </w:rPr>
              <w:t>人员身份</w:t>
            </w:r>
          </w:p>
        </w:tc>
        <w:tc>
          <w:tcPr>
            <w:tcW w:w="4132" w:type="dxa"/>
          </w:tcPr>
          <w:p w14:paraId="49245558">
            <w:pPr>
              <w:spacing w:line="280" w:lineRule="exact"/>
              <w:jc w:val="center"/>
              <w:rPr>
                <w:rFonts w:ascii="Times New Roman" w:hAnsi="Times New Roman"/>
              </w:rPr>
            </w:pPr>
          </w:p>
        </w:tc>
      </w:tr>
      <w:tr w14:paraId="0250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Pr>
          <w:p w14:paraId="57D94F8F">
            <w:pPr>
              <w:spacing w:line="280" w:lineRule="exact"/>
              <w:jc w:val="center"/>
              <w:rPr>
                <w:rFonts w:ascii="Times New Roman" w:hAnsi="Times New Roman"/>
              </w:rPr>
            </w:pPr>
          </w:p>
        </w:tc>
        <w:tc>
          <w:tcPr>
            <w:tcW w:w="1477" w:type="dxa"/>
          </w:tcPr>
          <w:p w14:paraId="14DFCCFE">
            <w:pPr>
              <w:spacing w:line="280" w:lineRule="exact"/>
              <w:jc w:val="center"/>
              <w:rPr>
                <w:rFonts w:ascii="Times New Roman" w:hAnsi="Times New Roman"/>
              </w:rPr>
            </w:pPr>
            <w:r>
              <w:rPr>
                <w:rFonts w:ascii="Times New Roman" w:hAnsi="Times New Roman"/>
                <w:color w:val="FF0000"/>
              </w:rPr>
              <w:t>*</w:t>
            </w:r>
            <w:r>
              <w:rPr>
                <w:rFonts w:hint="eastAsia" w:ascii="Times New Roman"/>
              </w:rPr>
              <w:t>当前学历</w:t>
            </w:r>
          </w:p>
        </w:tc>
        <w:tc>
          <w:tcPr>
            <w:tcW w:w="1784" w:type="dxa"/>
          </w:tcPr>
          <w:p w14:paraId="716944F4">
            <w:pPr>
              <w:spacing w:line="280" w:lineRule="exact"/>
              <w:jc w:val="center"/>
              <w:rPr>
                <w:rFonts w:ascii="Times New Roman" w:hAnsi="Times New Roman"/>
              </w:rPr>
            </w:pPr>
          </w:p>
        </w:tc>
        <w:tc>
          <w:tcPr>
            <w:tcW w:w="2409" w:type="dxa"/>
          </w:tcPr>
          <w:p w14:paraId="1F3B4F3F">
            <w:pPr>
              <w:spacing w:line="280" w:lineRule="exact"/>
              <w:jc w:val="center"/>
              <w:rPr>
                <w:rFonts w:ascii="Times New Roman" w:hAnsi="Times New Roman"/>
              </w:rPr>
            </w:pPr>
            <w:r>
              <w:rPr>
                <w:rFonts w:ascii="Times New Roman" w:hAnsi="Times New Roman"/>
                <w:color w:val="FF0000"/>
              </w:rPr>
              <w:t>*</w:t>
            </w:r>
            <w:r>
              <w:rPr>
                <w:rFonts w:hint="eastAsia" w:ascii="Times New Roman"/>
              </w:rPr>
              <w:t>入学年份</w:t>
            </w:r>
          </w:p>
        </w:tc>
        <w:tc>
          <w:tcPr>
            <w:tcW w:w="2410" w:type="dxa"/>
          </w:tcPr>
          <w:p w14:paraId="15C1560D">
            <w:pPr>
              <w:spacing w:line="280" w:lineRule="exact"/>
              <w:jc w:val="center"/>
              <w:rPr>
                <w:rFonts w:ascii="Times New Roman" w:hAnsi="Times New Roman"/>
              </w:rPr>
            </w:pPr>
          </w:p>
        </w:tc>
        <w:tc>
          <w:tcPr>
            <w:tcW w:w="1680" w:type="dxa"/>
          </w:tcPr>
          <w:p w14:paraId="00146E9B">
            <w:pPr>
              <w:spacing w:line="280" w:lineRule="exact"/>
              <w:jc w:val="center"/>
              <w:rPr>
                <w:rFonts w:ascii="Times New Roman" w:hAnsi="Times New Roman"/>
              </w:rPr>
            </w:pPr>
            <w:r>
              <w:rPr>
                <w:rFonts w:ascii="Times New Roman" w:hAnsi="Times New Roman"/>
                <w:color w:val="FF0000"/>
              </w:rPr>
              <w:t>*</w:t>
            </w:r>
            <w:r>
              <w:rPr>
                <w:rFonts w:hint="eastAsia" w:ascii="Times New Roman"/>
              </w:rPr>
              <w:t>年制</w:t>
            </w:r>
          </w:p>
        </w:tc>
        <w:tc>
          <w:tcPr>
            <w:tcW w:w="4132" w:type="dxa"/>
          </w:tcPr>
          <w:p w14:paraId="5F2EDA62">
            <w:pPr>
              <w:spacing w:line="280" w:lineRule="exact"/>
              <w:jc w:val="center"/>
              <w:rPr>
                <w:rFonts w:ascii="Times New Roman" w:hAnsi="Times New Roman"/>
              </w:rPr>
            </w:pPr>
          </w:p>
        </w:tc>
      </w:tr>
      <w:tr w14:paraId="1F13A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Pr>
          <w:p w14:paraId="33B69A13">
            <w:pPr>
              <w:spacing w:line="280" w:lineRule="exact"/>
              <w:jc w:val="center"/>
              <w:rPr>
                <w:rFonts w:ascii="Times New Roman" w:hAnsi="Times New Roman"/>
              </w:rPr>
            </w:pPr>
          </w:p>
        </w:tc>
        <w:tc>
          <w:tcPr>
            <w:tcW w:w="1477" w:type="dxa"/>
          </w:tcPr>
          <w:p w14:paraId="49CD6307">
            <w:pPr>
              <w:spacing w:line="280" w:lineRule="exact"/>
              <w:jc w:val="center"/>
              <w:rPr>
                <w:rFonts w:ascii="Times New Roman" w:hAnsi="Times New Roman"/>
                <w:highlight w:val="darkYellow"/>
              </w:rPr>
            </w:pPr>
            <w:r>
              <w:rPr>
                <w:rFonts w:ascii="Times New Roman" w:hAnsi="Times New Roman"/>
                <w:color w:val="FF0000"/>
              </w:rPr>
              <w:t>*</w:t>
            </w:r>
            <w:r>
              <w:rPr>
                <w:rFonts w:hint="eastAsia" w:ascii="Times New Roman"/>
              </w:rPr>
              <w:t>单位或学校</w:t>
            </w:r>
          </w:p>
        </w:tc>
        <w:tc>
          <w:tcPr>
            <w:tcW w:w="12415" w:type="dxa"/>
            <w:gridSpan w:val="5"/>
          </w:tcPr>
          <w:p w14:paraId="50BBBF3A">
            <w:pPr>
              <w:spacing w:line="280" w:lineRule="exact"/>
              <w:rPr>
                <w:rFonts w:ascii="Times New Roman" w:hAnsi="Times New Roman"/>
              </w:rPr>
            </w:pPr>
          </w:p>
        </w:tc>
      </w:tr>
      <w:tr w14:paraId="4083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Pr>
          <w:p w14:paraId="44C26AA6">
            <w:pPr>
              <w:spacing w:line="280" w:lineRule="exact"/>
              <w:jc w:val="center"/>
              <w:rPr>
                <w:rFonts w:ascii="Times New Roman" w:hAnsi="Times New Roman"/>
              </w:rPr>
            </w:pPr>
          </w:p>
        </w:tc>
        <w:tc>
          <w:tcPr>
            <w:tcW w:w="1477" w:type="dxa"/>
          </w:tcPr>
          <w:p w14:paraId="4C0D0296">
            <w:pPr>
              <w:spacing w:line="280" w:lineRule="exact"/>
              <w:jc w:val="center"/>
              <w:rPr>
                <w:rFonts w:ascii="Times New Roman" w:hAnsi="Times New Roman"/>
              </w:rPr>
            </w:pPr>
            <w:r>
              <w:rPr>
                <w:rFonts w:hint="eastAsia" w:ascii="Times New Roman"/>
              </w:rPr>
              <w:t>单位性质</w:t>
            </w:r>
          </w:p>
        </w:tc>
        <w:tc>
          <w:tcPr>
            <w:tcW w:w="1784" w:type="dxa"/>
          </w:tcPr>
          <w:p w14:paraId="7D4F821A">
            <w:pPr>
              <w:spacing w:line="280" w:lineRule="exact"/>
              <w:jc w:val="center"/>
              <w:rPr>
                <w:rFonts w:ascii="Times New Roman" w:hAnsi="Times New Roman"/>
              </w:rPr>
            </w:pPr>
          </w:p>
        </w:tc>
        <w:tc>
          <w:tcPr>
            <w:tcW w:w="2409" w:type="dxa"/>
          </w:tcPr>
          <w:p w14:paraId="6518B2AE">
            <w:pPr>
              <w:spacing w:line="280" w:lineRule="exact"/>
              <w:jc w:val="center"/>
              <w:rPr>
                <w:rFonts w:ascii="Times New Roman" w:hAnsi="Times New Roman"/>
              </w:rPr>
            </w:pPr>
            <w:r>
              <w:rPr>
                <w:rFonts w:hint="eastAsia" w:ascii="Times New Roman"/>
              </w:rPr>
              <w:t>企业状况</w:t>
            </w:r>
          </w:p>
        </w:tc>
        <w:tc>
          <w:tcPr>
            <w:tcW w:w="2410" w:type="dxa"/>
          </w:tcPr>
          <w:p w14:paraId="09839CAD">
            <w:pPr>
              <w:spacing w:line="280" w:lineRule="exact"/>
              <w:jc w:val="center"/>
              <w:rPr>
                <w:rFonts w:ascii="Times New Roman" w:hAnsi="Times New Roman"/>
              </w:rPr>
            </w:pPr>
          </w:p>
        </w:tc>
        <w:tc>
          <w:tcPr>
            <w:tcW w:w="1680" w:type="dxa"/>
          </w:tcPr>
          <w:p w14:paraId="4897D270">
            <w:pPr>
              <w:spacing w:line="280" w:lineRule="exact"/>
              <w:jc w:val="center"/>
              <w:rPr>
                <w:rFonts w:ascii="Times New Roman" w:hAnsi="Times New Roman"/>
              </w:rPr>
            </w:pPr>
            <w:r>
              <w:rPr>
                <w:rFonts w:hint="eastAsia" w:ascii="Times New Roman"/>
              </w:rPr>
              <w:t>所属行业</w:t>
            </w:r>
          </w:p>
        </w:tc>
        <w:tc>
          <w:tcPr>
            <w:tcW w:w="4132" w:type="dxa"/>
          </w:tcPr>
          <w:p w14:paraId="5BFC2566">
            <w:pPr>
              <w:spacing w:line="280" w:lineRule="exact"/>
              <w:jc w:val="center"/>
              <w:rPr>
                <w:rFonts w:ascii="Times New Roman" w:hAnsi="Times New Roman"/>
              </w:rPr>
            </w:pPr>
          </w:p>
        </w:tc>
      </w:tr>
      <w:tr w14:paraId="1A72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Pr>
          <w:p w14:paraId="6491E74D">
            <w:pPr>
              <w:spacing w:line="280" w:lineRule="exact"/>
              <w:jc w:val="center"/>
              <w:rPr>
                <w:rFonts w:ascii="Times New Roman" w:hAnsi="Times New Roman"/>
              </w:rPr>
            </w:pPr>
          </w:p>
        </w:tc>
        <w:tc>
          <w:tcPr>
            <w:tcW w:w="1477" w:type="dxa"/>
          </w:tcPr>
          <w:p w14:paraId="206F48C9">
            <w:pPr>
              <w:spacing w:line="280" w:lineRule="exact"/>
              <w:jc w:val="center"/>
              <w:rPr>
                <w:rFonts w:ascii="Times New Roman" w:hAnsi="Times New Roman"/>
                <w:highlight w:val="darkYellow"/>
              </w:rPr>
            </w:pPr>
            <w:r>
              <w:rPr>
                <w:rFonts w:ascii="Times New Roman" w:hAnsi="Times New Roman"/>
                <w:color w:val="FF0000"/>
              </w:rPr>
              <w:t>*</w:t>
            </w:r>
            <w:r>
              <w:rPr>
                <w:rFonts w:hint="eastAsia" w:ascii="Times New Roman"/>
              </w:rPr>
              <w:t>工作状态</w:t>
            </w:r>
          </w:p>
        </w:tc>
        <w:tc>
          <w:tcPr>
            <w:tcW w:w="1784" w:type="dxa"/>
          </w:tcPr>
          <w:p w14:paraId="3C1C9464">
            <w:pPr>
              <w:spacing w:line="280" w:lineRule="exact"/>
              <w:jc w:val="center"/>
              <w:rPr>
                <w:rFonts w:ascii="Times New Roman" w:hAnsi="Times New Roman"/>
              </w:rPr>
            </w:pPr>
          </w:p>
        </w:tc>
        <w:tc>
          <w:tcPr>
            <w:tcW w:w="2409" w:type="dxa"/>
          </w:tcPr>
          <w:p w14:paraId="6F00BA68">
            <w:pPr>
              <w:spacing w:line="280" w:lineRule="exact"/>
              <w:jc w:val="center"/>
              <w:rPr>
                <w:rFonts w:ascii="Times New Roman" w:hAnsi="Times New Roman"/>
              </w:rPr>
            </w:pPr>
            <w:r>
              <w:rPr>
                <w:rFonts w:hint="eastAsia" w:ascii="Times New Roman"/>
              </w:rPr>
              <w:t>劳动合同签订</w:t>
            </w:r>
            <w:r>
              <w:rPr>
                <w:rFonts w:ascii="Times New Roman" w:hAnsi="Times New Roman"/>
              </w:rPr>
              <w:t>/</w:t>
            </w:r>
            <w:r>
              <w:rPr>
                <w:rFonts w:hint="eastAsia" w:ascii="Times New Roman"/>
              </w:rPr>
              <w:t>入伍时间</w:t>
            </w:r>
          </w:p>
        </w:tc>
        <w:tc>
          <w:tcPr>
            <w:tcW w:w="2410" w:type="dxa"/>
          </w:tcPr>
          <w:p w14:paraId="68A0CEEF">
            <w:pPr>
              <w:spacing w:line="280" w:lineRule="exact"/>
              <w:jc w:val="center"/>
              <w:rPr>
                <w:rFonts w:ascii="Times New Roman" w:hAnsi="Times New Roman"/>
              </w:rPr>
            </w:pPr>
          </w:p>
        </w:tc>
        <w:tc>
          <w:tcPr>
            <w:tcW w:w="1680" w:type="dxa"/>
          </w:tcPr>
          <w:p w14:paraId="2412E39E">
            <w:pPr>
              <w:spacing w:line="280" w:lineRule="exact"/>
              <w:jc w:val="center"/>
              <w:rPr>
                <w:rFonts w:ascii="Times New Roman" w:hAnsi="Times New Roman"/>
              </w:rPr>
            </w:pPr>
            <w:r>
              <w:rPr>
                <w:rFonts w:hint="eastAsia" w:ascii="Times New Roman"/>
              </w:rPr>
              <w:t>合同期限</w:t>
            </w:r>
          </w:p>
        </w:tc>
        <w:tc>
          <w:tcPr>
            <w:tcW w:w="4132" w:type="dxa"/>
          </w:tcPr>
          <w:p w14:paraId="0B913F0D">
            <w:pPr>
              <w:spacing w:line="280" w:lineRule="exact"/>
              <w:jc w:val="center"/>
              <w:rPr>
                <w:rFonts w:ascii="Times New Roman" w:hAnsi="Times New Roman"/>
              </w:rPr>
            </w:pPr>
          </w:p>
        </w:tc>
      </w:tr>
      <w:tr w14:paraId="47844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Pr>
          <w:p w14:paraId="108AB76E">
            <w:pPr>
              <w:spacing w:line="280" w:lineRule="exact"/>
              <w:jc w:val="center"/>
              <w:rPr>
                <w:rFonts w:ascii="Times New Roman" w:hAnsi="Times New Roman"/>
              </w:rPr>
            </w:pPr>
          </w:p>
        </w:tc>
        <w:tc>
          <w:tcPr>
            <w:tcW w:w="1477" w:type="dxa"/>
          </w:tcPr>
          <w:p w14:paraId="2841BA60">
            <w:pPr>
              <w:spacing w:line="280" w:lineRule="exact"/>
              <w:jc w:val="center"/>
              <w:rPr>
                <w:rFonts w:ascii="Times New Roman" w:hAnsi="Times New Roman"/>
              </w:rPr>
            </w:pPr>
            <w:r>
              <w:rPr>
                <w:rFonts w:hint="eastAsia" w:ascii="Times New Roman"/>
              </w:rPr>
              <w:t>备注</w:t>
            </w:r>
          </w:p>
        </w:tc>
        <w:tc>
          <w:tcPr>
            <w:tcW w:w="12415" w:type="dxa"/>
            <w:gridSpan w:val="5"/>
          </w:tcPr>
          <w:p w14:paraId="155EF86A">
            <w:pPr>
              <w:spacing w:line="280" w:lineRule="exact"/>
              <w:rPr>
                <w:rFonts w:ascii="Times New Roman" w:hAnsi="Times New Roman"/>
              </w:rPr>
            </w:pPr>
          </w:p>
        </w:tc>
      </w:tr>
    </w:tbl>
    <w:p w14:paraId="300BCAA7">
      <w:pPr>
        <w:spacing w:line="500" w:lineRule="exact"/>
        <w:jc w:val="left"/>
        <w:rPr>
          <w:rFonts w:hint="eastAsia" w:ascii="Times New Roman"/>
          <w:lang w:val="en-US" w:eastAsia="zh-CN"/>
        </w:rPr>
      </w:pPr>
      <w:r>
        <w:rPr>
          <w:rFonts w:hint="eastAsia" w:ascii="Times New Roman"/>
          <w:lang w:val="en-US" w:eastAsia="zh-CN"/>
        </w:rPr>
        <w:t>注：表格中标有“</w:t>
      </w:r>
      <w:r>
        <w:rPr>
          <w:rFonts w:hint="default" w:ascii="Times New Roman"/>
          <w:lang w:val="en-US" w:eastAsia="zh-CN"/>
        </w:rPr>
        <w:t>*</w:t>
      </w:r>
      <w:r>
        <w:rPr>
          <w:rFonts w:hint="eastAsia" w:ascii="Times New Roman"/>
          <w:lang w:val="en-US" w:eastAsia="zh-CN"/>
        </w:rPr>
        <w:t>”</w:t>
      </w:r>
      <w:r>
        <w:rPr>
          <w:rFonts w:hint="default" w:ascii="Times New Roman"/>
          <w:lang w:val="en-US" w:eastAsia="zh-CN"/>
        </w:rPr>
        <w:t>为必填项</w:t>
      </w:r>
      <w:r>
        <w:rPr>
          <w:rFonts w:hint="eastAsia" w:ascii="Times New Roman"/>
          <w:lang w:val="en-US" w:eastAsia="zh-CN"/>
        </w:rPr>
        <w:t>。</w:t>
      </w:r>
    </w:p>
    <w:p w14:paraId="37D85B13">
      <w:pPr>
        <w:spacing w:line="500" w:lineRule="exact"/>
        <w:jc w:val="left"/>
        <w:rPr>
          <w:rFonts w:hint="default" w:ascii="Times New Roman"/>
          <w:lang w:val="en-US" w:eastAsia="zh-CN"/>
        </w:rPr>
      </w:pPr>
    </w:p>
    <w:sectPr>
      <w:pgSz w:w="16838" w:h="11906" w:orient="landscape"/>
      <w:pgMar w:top="1587" w:right="2098" w:bottom="1474" w:left="198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C763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8FAC19">
                          <w:pPr>
                            <w:pStyle w:val="3"/>
                            <w:rPr>
                              <w:rFonts w:hint="default" w:asciiTheme="minorAscii" w:hAnsiTheme="minorAscii" w:eastAsiaTheme="minorEastAsia" w:cstheme="minorEastAsia"/>
                              <w:b w:val="0"/>
                              <w:bCs w:val="0"/>
                              <w:sz w:val="21"/>
                              <w:szCs w:val="21"/>
                              <w:lang w:eastAsia="zh-CN"/>
                            </w:rPr>
                          </w:pPr>
                          <w:r>
                            <w:rPr>
                              <w:rFonts w:hint="default" w:asciiTheme="minorAscii" w:hAnsiTheme="minorAscii" w:eastAsiaTheme="minorEastAsia" w:cstheme="minorEastAsia"/>
                              <w:b w:val="0"/>
                              <w:bCs w:val="0"/>
                              <w:sz w:val="21"/>
                              <w:szCs w:val="21"/>
                              <w:lang w:eastAsia="zh-CN"/>
                            </w:rPr>
                            <w:fldChar w:fldCharType="begin"/>
                          </w:r>
                          <w:r>
                            <w:rPr>
                              <w:rFonts w:hint="default" w:asciiTheme="minorAscii" w:hAnsiTheme="minorAscii" w:eastAsiaTheme="minorEastAsia" w:cstheme="minorEastAsia"/>
                              <w:b w:val="0"/>
                              <w:bCs w:val="0"/>
                              <w:sz w:val="21"/>
                              <w:szCs w:val="21"/>
                              <w:lang w:eastAsia="zh-CN"/>
                            </w:rPr>
                            <w:instrText xml:space="preserve"> PAGE  \* MERGEFORMAT </w:instrText>
                          </w:r>
                          <w:r>
                            <w:rPr>
                              <w:rFonts w:hint="default" w:asciiTheme="minorAscii" w:hAnsiTheme="minorAscii" w:eastAsiaTheme="minorEastAsia" w:cstheme="minorEastAsia"/>
                              <w:b w:val="0"/>
                              <w:bCs w:val="0"/>
                              <w:sz w:val="21"/>
                              <w:szCs w:val="21"/>
                              <w:lang w:eastAsia="zh-CN"/>
                            </w:rPr>
                            <w:fldChar w:fldCharType="separate"/>
                          </w:r>
                          <w:r>
                            <w:rPr>
                              <w:rFonts w:hint="default" w:asciiTheme="minorAscii" w:hAnsiTheme="minorAscii" w:eastAsiaTheme="minorEastAsia" w:cstheme="minorEastAsia"/>
                              <w:b w:val="0"/>
                              <w:bCs w:val="0"/>
                              <w:sz w:val="21"/>
                              <w:szCs w:val="21"/>
                              <w:lang w:eastAsia="zh-CN"/>
                            </w:rPr>
                            <w:t>1</w:t>
                          </w:r>
                          <w:r>
                            <w:rPr>
                              <w:rFonts w:hint="default" w:asciiTheme="minorAscii" w:hAnsiTheme="minorAscii" w:eastAsiaTheme="minorEastAsia" w:cstheme="minorEastAsia"/>
                              <w:b w:val="0"/>
                              <w:bCs w:val="0"/>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8FAC19">
                    <w:pPr>
                      <w:pStyle w:val="3"/>
                      <w:rPr>
                        <w:rFonts w:hint="default" w:asciiTheme="minorAscii" w:hAnsiTheme="minorAscii" w:eastAsiaTheme="minorEastAsia" w:cstheme="minorEastAsia"/>
                        <w:b w:val="0"/>
                        <w:bCs w:val="0"/>
                        <w:sz w:val="21"/>
                        <w:szCs w:val="21"/>
                        <w:lang w:eastAsia="zh-CN"/>
                      </w:rPr>
                    </w:pPr>
                    <w:r>
                      <w:rPr>
                        <w:rFonts w:hint="default" w:asciiTheme="minorAscii" w:hAnsiTheme="minorAscii" w:eastAsiaTheme="minorEastAsia" w:cstheme="minorEastAsia"/>
                        <w:b w:val="0"/>
                        <w:bCs w:val="0"/>
                        <w:sz w:val="21"/>
                        <w:szCs w:val="21"/>
                        <w:lang w:eastAsia="zh-CN"/>
                      </w:rPr>
                      <w:fldChar w:fldCharType="begin"/>
                    </w:r>
                    <w:r>
                      <w:rPr>
                        <w:rFonts w:hint="default" w:asciiTheme="minorAscii" w:hAnsiTheme="minorAscii" w:eastAsiaTheme="minorEastAsia" w:cstheme="minorEastAsia"/>
                        <w:b w:val="0"/>
                        <w:bCs w:val="0"/>
                        <w:sz w:val="21"/>
                        <w:szCs w:val="21"/>
                        <w:lang w:eastAsia="zh-CN"/>
                      </w:rPr>
                      <w:instrText xml:space="preserve"> PAGE  \* MERGEFORMAT </w:instrText>
                    </w:r>
                    <w:r>
                      <w:rPr>
                        <w:rFonts w:hint="default" w:asciiTheme="minorAscii" w:hAnsiTheme="minorAscii" w:eastAsiaTheme="minorEastAsia" w:cstheme="minorEastAsia"/>
                        <w:b w:val="0"/>
                        <w:bCs w:val="0"/>
                        <w:sz w:val="21"/>
                        <w:szCs w:val="21"/>
                        <w:lang w:eastAsia="zh-CN"/>
                      </w:rPr>
                      <w:fldChar w:fldCharType="separate"/>
                    </w:r>
                    <w:r>
                      <w:rPr>
                        <w:rFonts w:hint="default" w:asciiTheme="minorAscii" w:hAnsiTheme="minorAscii" w:eastAsiaTheme="minorEastAsia" w:cstheme="minorEastAsia"/>
                        <w:b w:val="0"/>
                        <w:bCs w:val="0"/>
                        <w:sz w:val="21"/>
                        <w:szCs w:val="21"/>
                        <w:lang w:eastAsia="zh-CN"/>
                      </w:rPr>
                      <w:t>1</w:t>
                    </w:r>
                    <w:r>
                      <w:rPr>
                        <w:rFonts w:hint="default" w:asciiTheme="minorAscii" w:hAnsiTheme="minorAscii" w:eastAsiaTheme="minorEastAsia" w:cstheme="minorEastAsia"/>
                        <w:b w:val="0"/>
                        <w:bCs w:val="0"/>
                        <w:sz w:val="21"/>
                        <w:szCs w:val="21"/>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8275C">
    <w:pPr>
      <w:widowControl w:val="0"/>
      <w:tabs>
        <w:tab w:val="center" w:pos="4153"/>
        <w:tab w:val="right" w:pos="8306"/>
      </w:tabs>
      <w:snapToGrid w:val="0"/>
      <w:ind w:right="360" w:firstLine="36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953A0">
                          <w:pPr>
                            <w:widowControl w:val="0"/>
                            <w:tabs>
                              <w:tab w:val="center" w:pos="4153"/>
                              <w:tab w:val="right" w:pos="8306"/>
                            </w:tabs>
                            <w:snapToGrid w:val="0"/>
                            <w:jc w:val="left"/>
                            <w:rPr>
                              <w:rFonts w:hint="default" w:eastAsia="宋体" w:cs="Times New Roman" w:asciiTheme="minorAscii" w:hAnsiTheme="minorAscii"/>
                              <w:kern w:val="2"/>
                              <w:sz w:val="18"/>
                              <w:szCs w:val="18"/>
                              <w:lang w:val="en-US" w:eastAsia="zh-CN" w:bidi="ar-SA"/>
                            </w:rPr>
                          </w:pPr>
                          <w:r>
                            <w:rPr>
                              <w:rFonts w:hint="default" w:eastAsia="宋体" w:cs="Times New Roman" w:asciiTheme="minorAscii" w:hAnsiTheme="minorAscii"/>
                              <w:kern w:val="2"/>
                              <w:sz w:val="18"/>
                              <w:szCs w:val="18"/>
                              <w:lang w:val="en-US" w:eastAsia="zh-CN" w:bidi="ar-SA"/>
                            </w:rPr>
                            <w:fldChar w:fldCharType="begin"/>
                          </w:r>
                          <w:r>
                            <w:rPr>
                              <w:rFonts w:hint="default" w:eastAsia="宋体" w:cs="Times New Roman" w:asciiTheme="minorAscii" w:hAnsiTheme="minorAscii"/>
                              <w:kern w:val="2"/>
                              <w:sz w:val="18"/>
                              <w:szCs w:val="18"/>
                              <w:lang w:val="en-US" w:eastAsia="zh-CN" w:bidi="ar-SA"/>
                            </w:rPr>
                            <w:instrText xml:space="preserve">PAGE  </w:instrText>
                          </w:r>
                          <w:r>
                            <w:rPr>
                              <w:rFonts w:hint="default" w:eastAsia="宋体" w:cs="Times New Roman" w:asciiTheme="minorAscii" w:hAnsiTheme="minorAscii"/>
                              <w:kern w:val="2"/>
                              <w:sz w:val="18"/>
                              <w:szCs w:val="18"/>
                              <w:lang w:val="en-US" w:eastAsia="zh-CN" w:bidi="ar-SA"/>
                            </w:rPr>
                            <w:fldChar w:fldCharType="separate"/>
                          </w:r>
                          <w:r>
                            <w:rPr>
                              <w:rFonts w:hint="default" w:eastAsia="宋体" w:cs="Times New Roman" w:asciiTheme="minorAscii" w:hAnsiTheme="minorAscii"/>
                              <w:kern w:val="2"/>
                              <w:sz w:val="18"/>
                              <w:szCs w:val="18"/>
                              <w:lang w:val="en-US" w:eastAsia="zh-CN" w:bidi="ar-SA"/>
                            </w:rPr>
                            <w:t>- 1 -</w:t>
                          </w:r>
                          <w:r>
                            <w:rPr>
                              <w:rFonts w:hint="default" w:eastAsia="宋体" w:cs="Times New Roman" w:asciiTheme="minorAscii" w:hAnsiTheme="minorAscii"/>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1C953A0">
                    <w:pPr>
                      <w:widowControl w:val="0"/>
                      <w:tabs>
                        <w:tab w:val="center" w:pos="4153"/>
                        <w:tab w:val="right" w:pos="8306"/>
                      </w:tabs>
                      <w:snapToGrid w:val="0"/>
                      <w:jc w:val="left"/>
                      <w:rPr>
                        <w:rFonts w:hint="default" w:eastAsia="宋体" w:cs="Times New Roman" w:asciiTheme="minorAscii" w:hAnsiTheme="minorAscii"/>
                        <w:kern w:val="2"/>
                        <w:sz w:val="18"/>
                        <w:szCs w:val="18"/>
                        <w:lang w:val="en-US" w:eastAsia="zh-CN" w:bidi="ar-SA"/>
                      </w:rPr>
                    </w:pPr>
                    <w:r>
                      <w:rPr>
                        <w:rFonts w:hint="default" w:eastAsia="宋体" w:cs="Times New Roman" w:asciiTheme="minorAscii" w:hAnsiTheme="minorAscii"/>
                        <w:kern w:val="2"/>
                        <w:sz w:val="18"/>
                        <w:szCs w:val="18"/>
                        <w:lang w:val="en-US" w:eastAsia="zh-CN" w:bidi="ar-SA"/>
                      </w:rPr>
                      <w:fldChar w:fldCharType="begin"/>
                    </w:r>
                    <w:r>
                      <w:rPr>
                        <w:rFonts w:hint="default" w:eastAsia="宋体" w:cs="Times New Roman" w:asciiTheme="minorAscii" w:hAnsiTheme="minorAscii"/>
                        <w:kern w:val="2"/>
                        <w:sz w:val="18"/>
                        <w:szCs w:val="18"/>
                        <w:lang w:val="en-US" w:eastAsia="zh-CN" w:bidi="ar-SA"/>
                      </w:rPr>
                      <w:instrText xml:space="preserve">PAGE  </w:instrText>
                    </w:r>
                    <w:r>
                      <w:rPr>
                        <w:rFonts w:hint="default" w:eastAsia="宋体" w:cs="Times New Roman" w:asciiTheme="minorAscii" w:hAnsiTheme="minorAscii"/>
                        <w:kern w:val="2"/>
                        <w:sz w:val="18"/>
                        <w:szCs w:val="18"/>
                        <w:lang w:val="en-US" w:eastAsia="zh-CN" w:bidi="ar-SA"/>
                      </w:rPr>
                      <w:fldChar w:fldCharType="separate"/>
                    </w:r>
                    <w:r>
                      <w:rPr>
                        <w:rFonts w:hint="default" w:eastAsia="宋体" w:cs="Times New Roman" w:asciiTheme="minorAscii" w:hAnsiTheme="minorAscii"/>
                        <w:kern w:val="2"/>
                        <w:sz w:val="18"/>
                        <w:szCs w:val="18"/>
                        <w:lang w:val="en-US" w:eastAsia="zh-CN" w:bidi="ar-SA"/>
                      </w:rPr>
                      <w:t>- 1 -</w:t>
                    </w:r>
                    <w:r>
                      <w:rPr>
                        <w:rFonts w:hint="default" w:eastAsia="宋体" w:cs="Times New Roman" w:asciiTheme="minorAscii" w:hAnsiTheme="minorAscii"/>
                        <w:kern w:val="2"/>
                        <w:sz w:val="18"/>
                        <w:szCs w:val="1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F8312">
    <w:pPr>
      <w:pStyle w:val="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E18158">
                          <w:pPr>
                            <w:pStyle w:val="3"/>
                            <w:rPr>
                              <w:rStyle w:val="8"/>
                              <w:rFonts w:hint="default" w:asciiTheme="minorAscii" w:hAnsiTheme="minorAscii"/>
                              <w:sz w:val="21"/>
                              <w:szCs w:val="21"/>
                            </w:rPr>
                          </w:pPr>
                          <w:r>
                            <w:rPr>
                              <w:rStyle w:val="8"/>
                              <w:rFonts w:hint="default" w:asciiTheme="minorAscii" w:hAnsiTheme="minorAscii"/>
                              <w:sz w:val="21"/>
                              <w:szCs w:val="21"/>
                            </w:rPr>
                            <w:fldChar w:fldCharType="begin"/>
                          </w:r>
                          <w:r>
                            <w:rPr>
                              <w:rStyle w:val="8"/>
                              <w:rFonts w:hint="default" w:asciiTheme="minorAscii" w:hAnsiTheme="minorAscii"/>
                              <w:sz w:val="21"/>
                              <w:szCs w:val="21"/>
                            </w:rPr>
                            <w:instrText xml:space="preserve">PAGE  </w:instrText>
                          </w:r>
                          <w:r>
                            <w:rPr>
                              <w:rStyle w:val="8"/>
                              <w:rFonts w:hint="default" w:asciiTheme="minorAscii" w:hAnsiTheme="minorAscii"/>
                              <w:sz w:val="21"/>
                              <w:szCs w:val="21"/>
                            </w:rPr>
                            <w:fldChar w:fldCharType="separate"/>
                          </w:r>
                          <w:r>
                            <w:rPr>
                              <w:rStyle w:val="8"/>
                              <w:rFonts w:hint="default" w:asciiTheme="minorAscii" w:hAnsiTheme="minorAscii"/>
                              <w:sz w:val="21"/>
                              <w:szCs w:val="21"/>
                            </w:rPr>
                            <w:t>- 1 -</w:t>
                          </w:r>
                          <w:r>
                            <w:rPr>
                              <w:rStyle w:val="8"/>
                              <w:rFonts w:hint="default" w:asciiTheme="minorAscii" w:hAnsiTheme="minorAscii"/>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7E18158">
                    <w:pPr>
                      <w:pStyle w:val="3"/>
                      <w:rPr>
                        <w:rStyle w:val="8"/>
                        <w:rFonts w:hint="default" w:asciiTheme="minorAscii" w:hAnsiTheme="minorAscii"/>
                        <w:sz w:val="21"/>
                        <w:szCs w:val="21"/>
                      </w:rPr>
                    </w:pPr>
                    <w:r>
                      <w:rPr>
                        <w:rStyle w:val="8"/>
                        <w:rFonts w:hint="default" w:asciiTheme="minorAscii" w:hAnsiTheme="minorAscii"/>
                        <w:sz w:val="21"/>
                        <w:szCs w:val="21"/>
                      </w:rPr>
                      <w:fldChar w:fldCharType="begin"/>
                    </w:r>
                    <w:r>
                      <w:rPr>
                        <w:rStyle w:val="8"/>
                        <w:rFonts w:hint="default" w:asciiTheme="minorAscii" w:hAnsiTheme="minorAscii"/>
                        <w:sz w:val="21"/>
                        <w:szCs w:val="21"/>
                      </w:rPr>
                      <w:instrText xml:space="preserve">PAGE  </w:instrText>
                    </w:r>
                    <w:r>
                      <w:rPr>
                        <w:rStyle w:val="8"/>
                        <w:rFonts w:hint="default" w:asciiTheme="minorAscii" w:hAnsiTheme="minorAscii"/>
                        <w:sz w:val="21"/>
                        <w:szCs w:val="21"/>
                      </w:rPr>
                      <w:fldChar w:fldCharType="separate"/>
                    </w:r>
                    <w:r>
                      <w:rPr>
                        <w:rStyle w:val="8"/>
                        <w:rFonts w:hint="default" w:asciiTheme="minorAscii" w:hAnsiTheme="minorAscii"/>
                        <w:sz w:val="21"/>
                        <w:szCs w:val="21"/>
                      </w:rPr>
                      <w:t>- 1 -</w:t>
                    </w:r>
                    <w:r>
                      <w:rPr>
                        <w:rStyle w:val="8"/>
                        <w:rFonts w:hint="default" w:asciiTheme="minorAscii" w:hAnsiTheme="minorAscii"/>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239FC">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14:paraId="61097C3A">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24D42"/>
    <w:multiLevelType w:val="singleLevel"/>
    <w:tmpl w:val="86824D42"/>
    <w:lvl w:ilvl="0" w:tentative="0">
      <w:start w:val="1"/>
      <w:numFmt w:val="decimal"/>
      <w:suff w:val="space"/>
      <w:lvlText w:val="%1."/>
      <w:lvlJc w:val="left"/>
    </w:lvl>
  </w:abstractNum>
  <w:abstractNum w:abstractNumId="1">
    <w:nsid w:val="AD3143E0"/>
    <w:multiLevelType w:val="singleLevel"/>
    <w:tmpl w:val="AD3143E0"/>
    <w:lvl w:ilvl="0" w:tentative="0">
      <w:start w:val="1"/>
      <w:numFmt w:val="decimal"/>
      <w:lvlText w:val="%1."/>
      <w:lvlJc w:val="left"/>
      <w:pPr>
        <w:ind w:left="425" w:hanging="425"/>
      </w:pPr>
      <w:rPr>
        <w:rFonts w:hint="default"/>
      </w:rPr>
    </w:lvl>
  </w:abstractNum>
  <w:abstractNum w:abstractNumId="2">
    <w:nsid w:val="D10A3EEA"/>
    <w:multiLevelType w:val="singleLevel"/>
    <w:tmpl w:val="D10A3EEA"/>
    <w:lvl w:ilvl="0" w:tentative="0">
      <w:start w:val="1"/>
      <w:numFmt w:val="chineseCounting"/>
      <w:suff w:val="nothing"/>
      <w:lvlText w:val="（%1）"/>
      <w:lvlJc w:val="left"/>
      <w:pPr>
        <w:ind w:left="0" w:firstLine="420"/>
      </w:pPr>
      <w:rPr>
        <w:rFonts w:hint="eastAsia"/>
      </w:rPr>
    </w:lvl>
  </w:abstractNum>
  <w:abstractNum w:abstractNumId="3">
    <w:nsid w:val="D9E0080F"/>
    <w:multiLevelType w:val="singleLevel"/>
    <w:tmpl w:val="D9E0080F"/>
    <w:lvl w:ilvl="0" w:tentative="0">
      <w:start w:val="1"/>
      <w:numFmt w:val="chineseCounting"/>
      <w:suff w:val="nothing"/>
      <w:lvlText w:val="（%1）"/>
      <w:lvlJc w:val="left"/>
      <w:pPr>
        <w:ind w:left="0" w:firstLine="420"/>
      </w:pPr>
      <w:rPr>
        <w:rFonts w:hint="eastAsia"/>
      </w:rPr>
    </w:lvl>
  </w:abstractNum>
  <w:abstractNum w:abstractNumId="4">
    <w:nsid w:val="FAA2A2AE"/>
    <w:multiLevelType w:val="singleLevel"/>
    <w:tmpl w:val="FAA2A2AE"/>
    <w:lvl w:ilvl="0" w:tentative="0">
      <w:start w:val="1"/>
      <w:numFmt w:val="chineseCounting"/>
      <w:suff w:val="nothing"/>
      <w:lvlText w:val="（%1）"/>
      <w:lvlJc w:val="left"/>
      <w:pPr>
        <w:ind w:left="0" w:firstLine="420"/>
      </w:pPr>
      <w:rPr>
        <w:rFonts w:hint="eastAsia" w:ascii="楷体" w:hAnsi="楷体" w:eastAsia="楷体" w:cs="楷体"/>
        <w:color w:val="auto"/>
      </w:rPr>
    </w:lvl>
  </w:abstractNum>
  <w:abstractNum w:abstractNumId="5">
    <w:nsid w:val="0C709020"/>
    <w:multiLevelType w:val="singleLevel"/>
    <w:tmpl w:val="0C709020"/>
    <w:lvl w:ilvl="0" w:tentative="0">
      <w:start w:val="1"/>
      <w:numFmt w:val="chineseCounting"/>
      <w:suff w:val="nothing"/>
      <w:lvlText w:val="（%1）"/>
      <w:lvlJc w:val="left"/>
      <w:pPr>
        <w:ind w:left="0" w:firstLine="420"/>
      </w:pPr>
      <w:rPr>
        <w:rFonts w:hint="eastAsia" w:ascii="楷体" w:hAnsi="楷体" w:eastAsia="楷体" w:cs="楷体"/>
      </w:rPr>
    </w:lvl>
  </w:abstractNum>
  <w:abstractNum w:abstractNumId="6">
    <w:nsid w:val="24BC5062"/>
    <w:multiLevelType w:val="singleLevel"/>
    <w:tmpl w:val="24BC5062"/>
    <w:lvl w:ilvl="0" w:tentative="0">
      <w:start w:val="1"/>
      <w:numFmt w:val="chineseCounting"/>
      <w:suff w:val="nothing"/>
      <w:lvlText w:val="（%1）"/>
      <w:lvlJc w:val="left"/>
      <w:pPr>
        <w:ind w:left="0" w:firstLine="420"/>
      </w:pPr>
      <w:rPr>
        <w:rFonts w:hint="eastAsia"/>
      </w:rPr>
    </w:lvl>
  </w:abstractNum>
  <w:abstractNum w:abstractNumId="7">
    <w:nsid w:val="48742950"/>
    <w:multiLevelType w:val="singleLevel"/>
    <w:tmpl w:val="48742950"/>
    <w:lvl w:ilvl="0" w:tentative="0">
      <w:start w:val="3"/>
      <w:numFmt w:val="chineseCounting"/>
      <w:suff w:val="space"/>
      <w:lvlText w:val="第%1章"/>
      <w:lvlJc w:val="left"/>
      <w:rPr>
        <w:rFonts w:hint="eastAsia"/>
      </w:rPr>
    </w:lvl>
  </w:abstractNum>
  <w:abstractNum w:abstractNumId="8">
    <w:nsid w:val="5011DB50"/>
    <w:multiLevelType w:val="singleLevel"/>
    <w:tmpl w:val="5011DB50"/>
    <w:lvl w:ilvl="0" w:tentative="0">
      <w:start w:val="3"/>
      <w:numFmt w:val="chineseCounting"/>
      <w:suff w:val="nothing"/>
      <w:lvlText w:val="（%1）"/>
      <w:lvlJc w:val="left"/>
      <w:pPr>
        <w:ind w:left="0" w:firstLine="420"/>
      </w:pPr>
      <w:rPr>
        <w:rFonts w:hint="eastAsia" w:ascii="楷体" w:hAnsi="楷体" w:eastAsia="楷体" w:cs="楷体"/>
      </w:rPr>
    </w:lvl>
  </w:abstractNum>
  <w:abstractNum w:abstractNumId="9">
    <w:nsid w:val="5D3C883C"/>
    <w:multiLevelType w:val="singleLevel"/>
    <w:tmpl w:val="5D3C883C"/>
    <w:lvl w:ilvl="0" w:tentative="0">
      <w:start w:val="1"/>
      <w:numFmt w:val="chineseCounting"/>
      <w:suff w:val="nothing"/>
      <w:lvlText w:val="（%1）"/>
      <w:lvlJc w:val="left"/>
      <w:pPr>
        <w:ind w:left="0" w:firstLine="420"/>
      </w:pPr>
      <w:rPr>
        <w:rFonts w:hint="eastAsia"/>
      </w:rPr>
    </w:lvl>
  </w:abstractNum>
  <w:abstractNum w:abstractNumId="10">
    <w:nsid w:val="765378AE"/>
    <w:multiLevelType w:val="singleLevel"/>
    <w:tmpl w:val="765378AE"/>
    <w:lvl w:ilvl="0" w:tentative="0">
      <w:start w:val="1"/>
      <w:numFmt w:val="decimal"/>
      <w:lvlText w:val="%1."/>
      <w:lvlJc w:val="left"/>
      <w:pPr>
        <w:ind w:left="425" w:hanging="425"/>
      </w:pPr>
      <w:rPr>
        <w:rFonts w:hint="default" w:ascii="仿宋" w:hAnsi="仿宋" w:eastAsia="仿宋" w:cs="仿宋"/>
        <w:b/>
        <w:bCs/>
      </w:rPr>
    </w:lvl>
  </w:abstractNum>
  <w:abstractNum w:abstractNumId="11">
    <w:nsid w:val="7C34BB43"/>
    <w:multiLevelType w:val="singleLevel"/>
    <w:tmpl w:val="7C34BB43"/>
    <w:lvl w:ilvl="0" w:tentative="0">
      <w:start w:val="1"/>
      <w:numFmt w:val="decimal"/>
      <w:lvlText w:val="%1."/>
      <w:lvlJc w:val="left"/>
      <w:pPr>
        <w:ind w:left="425" w:hanging="425"/>
      </w:pPr>
      <w:rPr>
        <w:rFonts w:hint="default"/>
      </w:rPr>
    </w:lvl>
  </w:abstractNum>
  <w:abstractNum w:abstractNumId="12">
    <w:nsid w:val="7E0CEBEE"/>
    <w:multiLevelType w:val="singleLevel"/>
    <w:tmpl w:val="7E0CEBEE"/>
    <w:lvl w:ilvl="0" w:tentative="0">
      <w:start w:val="1"/>
      <w:numFmt w:val="decimal"/>
      <w:lvlText w:val="%1."/>
      <w:lvlJc w:val="left"/>
      <w:pPr>
        <w:ind w:left="425" w:hanging="425"/>
      </w:pPr>
      <w:rPr>
        <w:rFonts w:hint="default"/>
      </w:rPr>
    </w:lvl>
  </w:abstractNum>
  <w:num w:numId="1">
    <w:abstractNumId w:val="4"/>
  </w:num>
  <w:num w:numId="2">
    <w:abstractNumId w:val="5"/>
  </w:num>
  <w:num w:numId="3">
    <w:abstractNumId w:val="11"/>
  </w:num>
  <w:num w:numId="4">
    <w:abstractNumId w:val="8"/>
  </w:num>
  <w:num w:numId="5">
    <w:abstractNumId w:val="2"/>
  </w:num>
  <w:num w:numId="6">
    <w:abstractNumId w:val="7"/>
  </w:num>
  <w:num w:numId="7">
    <w:abstractNumId w:val="3"/>
  </w:num>
  <w:num w:numId="8">
    <w:abstractNumId w:val="10"/>
  </w:num>
  <w:num w:numId="9">
    <w:abstractNumId w:val="6"/>
  </w:num>
  <w:num w:numId="10">
    <w:abstractNumId w:val="9"/>
  </w:num>
  <w:num w:numId="11">
    <w:abstractNumId w:val="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ZTljNGE1MGNlYzQ1YjYzYWFlNWVkMmE3OTllMTAifQ=="/>
  </w:docVars>
  <w:rsids>
    <w:rsidRoot w:val="21A15F7C"/>
    <w:rsid w:val="00013654"/>
    <w:rsid w:val="00043144"/>
    <w:rsid w:val="00043D23"/>
    <w:rsid w:val="002E01C1"/>
    <w:rsid w:val="003D6656"/>
    <w:rsid w:val="00425156"/>
    <w:rsid w:val="004E0863"/>
    <w:rsid w:val="005F037B"/>
    <w:rsid w:val="005F481F"/>
    <w:rsid w:val="007958E0"/>
    <w:rsid w:val="009A7605"/>
    <w:rsid w:val="009E5347"/>
    <w:rsid w:val="00A16BE5"/>
    <w:rsid w:val="00A271FD"/>
    <w:rsid w:val="00AB35C0"/>
    <w:rsid w:val="00AE30B0"/>
    <w:rsid w:val="00BC3A1F"/>
    <w:rsid w:val="00C3768D"/>
    <w:rsid w:val="00D91EDB"/>
    <w:rsid w:val="00E10F38"/>
    <w:rsid w:val="00EE6A10"/>
    <w:rsid w:val="0107194A"/>
    <w:rsid w:val="01086962"/>
    <w:rsid w:val="010D7DD7"/>
    <w:rsid w:val="01145D0E"/>
    <w:rsid w:val="0116312F"/>
    <w:rsid w:val="011D4C9D"/>
    <w:rsid w:val="01211AD4"/>
    <w:rsid w:val="013163E6"/>
    <w:rsid w:val="013B4944"/>
    <w:rsid w:val="013D4B60"/>
    <w:rsid w:val="014129D0"/>
    <w:rsid w:val="0147778C"/>
    <w:rsid w:val="01574519"/>
    <w:rsid w:val="015C2B0C"/>
    <w:rsid w:val="01600EA7"/>
    <w:rsid w:val="016F0A91"/>
    <w:rsid w:val="01730582"/>
    <w:rsid w:val="01761E20"/>
    <w:rsid w:val="01763BCE"/>
    <w:rsid w:val="0180429F"/>
    <w:rsid w:val="01814321"/>
    <w:rsid w:val="018A7679"/>
    <w:rsid w:val="01912031"/>
    <w:rsid w:val="019612BC"/>
    <w:rsid w:val="019C2A3A"/>
    <w:rsid w:val="01A050EF"/>
    <w:rsid w:val="01A3073B"/>
    <w:rsid w:val="01A614E8"/>
    <w:rsid w:val="01AD7466"/>
    <w:rsid w:val="01C87ACB"/>
    <w:rsid w:val="01C901A1"/>
    <w:rsid w:val="01F704B2"/>
    <w:rsid w:val="02111B48"/>
    <w:rsid w:val="0227311A"/>
    <w:rsid w:val="02290C40"/>
    <w:rsid w:val="02331ABF"/>
    <w:rsid w:val="024912E2"/>
    <w:rsid w:val="02510197"/>
    <w:rsid w:val="02522030"/>
    <w:rsid w:val="02693733"/>
    <w:rsid w:val="026954E1"/>
    <w:rsid w:val="026C6D7F"/>
    <w:rsid w:val="026F2319"/>
    <w:rsid w:val="027A76EE"/>
    <w:rsid w:val="02881E0B"/>
    <w:rsid w:val="029702A0"/>
    <w:rsid w:val="02985DC6"/>
    <w:rsid w:val="02BC3862"/>
    <w:rsid w:val="02BE5171"/>
    <w:rsid w:val="02C646E1"/>
    <w:rsid w:val="02C95F7F"/>
    <w:rsid w:val="02D768EE"/>
    <w:rsid w:val="02E37041"/>
    <w:rsid w:val="02E75F94"/>
    <w:rsid w:val="02F23728"/>
    <w:rsid w:val="02FA438B"/>
    <w:rsid w:val="030034EF"/>
    <w:rsid w:val="03026394"/>
    <w:rsid w:val="030C35DF"/>
    <w:rsid w:val="03103BAE"/>
    <w:rsid w:val="0314369E"/>
    <w:rsid w:val="031A67DB"/>
    <w:rsid w:val="031E451D"/>
    <w:rsid w:val="0321400D"/>
    <w:rsid w:val="034C51AE"/>
    <w:rsid w:val="034C72DC"/>
    <w:rsid w:val="0350044F"/>
    <w:rsid w:val="035361A9"/>
    <w:rsid w:val="03675EC4"/>
    <w:rsid w:val="03716D43"/>
    <w:rsid w:val="03722553"/>
    <w:rsid w:val="0388408C"/>
    <w:rsid w:val="038C592B"/>
    <w:rsid w:val="03914CEF"/>
    <w:rsid w:val="039842CF"/>
    <w:rsid w:val="039B7515"/>
    <w:rsid w:val="039C3694"/>
    <w:rsid w:val="039E2B55"/>
    <w:rsid w:val="03A70D79"/>
    <w:rsid w:val="03B10EED"/>
    <w:rsid w:val="03BC7892"/>
    <w:rsid w:val="03CD1A9F"/>
    <w:rsid w:val="03CE5F43"/>
    <w:rsid w:val="03DB46A6"/>
    <w:rsid w:val="03DD1CE2"/>
    <w:rsid w:val="03DD29A1"/>
    <w:rsid w:val="03DD6186"/>
    <w:rsid w:val="03E05C76"/>
    <w:rsid w:val="03E124CB"/>
    <w:rsid w:val="03E77DCB"/>
    <w:rsid w:val="03F0324D"/>
    <w:rsid w:val="03F359AA"/>
    <w:rsid w:val="03F536F6"/>
    <w:rsid w:val="03FB03BA"/>
    <w:rsid w:val="04000C39"/>
    <w:rsid w:val="040015FA"/>
    <w:rsid w:val="04023BCD"/>
    <w:rsid w:val="04025BED"/>
    <w:rsid w:val="04067ADD"/>
    <w:rsid w:val="040C79A4"/>
    <w:rsid w:val="040F3D4E"/>
    <w:rsid w:val="041871BE"/>
    <w:rsid w:val="04277401"/>
    <w:rsid w:val="0442248D"/>
    <w:rsid w:val="04536448"/>
    <w:rsid w:val="04695C6C"/>
    <w:rsid w:val="04697A1A"/>
    <w:rsid w:val="046C3BD5"/>
    <w:rsid w:val="04766227"/>
    <w:rsid w:val="04897729"/>
    <w:rsid w:val="049202B2"/>
    <w:rsid w:val="0496557D"/>
    <w:rsid w:val="04A62A1C"/>
    <w:rsid w:val="04A96068"/>
    <w:rsid w:val="04AA16F6"/>
    <w:rsid w:val="04B35139"/>
    <w:rsid w:val="04BC3FEE"/>
    <w:rsid w:val="04CB4231"/>
    <w:rsid w:val="04CC6731"/>
    <w:rsid w:val="04D37589"/>
    <w:rsid w:val="04D72BD5"/>
    <w:rsid w:val="04DC4690"/>
    <w:rsid w:val="04DF5F2E"/>
    <w:rsid w:val="04E946B7"/>
    <w:rsid w:val="04F3135D"/>
    <w:rsid w:val="04F82B4C"/>
    <w:rsid w:val="050B6D23"/>
    <w:rsid w:val="050D2A9B"/>
    <w:rsid w:val="051756C8"/>
    <w:rsid w:val="051D777F"/>
    <w:rsid w:val="05257DE5"/>
    <w:rsid w:val="052851DF"/>
    <w:rsid w:val="052D6C99"/>
    <w:rsid w:val="052E656D"/>
    <w:rsid w:val="05573D16"/>
    <w:rsid w:val="05644886"/>
    <w:rsid w:val="056D353A"/>
    <w:rsid w:val="05777F14"/>
    <w:rsid w:val="057941F0"/>
    <w:rsid w:val="057E5747"/>
    <w:rsid w:val="058F525E"/>
    <w:rsid w:val="05900FD6"/>
    <w:rsid w:val="05940AC6"/>
    <w:rsid w:val="059D486B"/>
    <w:rsid w:val="05A0746B"/>
    <w:rsid w:val="05B80C59"/>
    <w:rsid w:val="05B9052D"/>
    <w:rsid w:val="05B922DB"/>
    <w:rsid w:val="05C74ECB"/>
    <w:rsid w:val="05DB04A3"/>
    <w:rsid w:val="05E01F5E"/>
    <w:rsid w:val="05E337FC"/>
    <w:rsid w:val="05EA69DE"/>
    <w:rsid w:val="05EF03F3"/>
    <w:rsid w:val="05F872A7"/>
    <w:rsid w:val="06093262"/>
    <w:rsid w:val="06135E8F"/>
    <w:rsid w:val="06156D51"/>
    <w:rsid w:val="06181B3E"/>
    <w:rsid w:val="063D115E"/>
    <w:rsid w:val="063D2F0C"/>
    <w:rsid w:val="065344DE"/>
    <w:rsid w:val="06540256"/>
    <w:rsid w:val="06562220"/>
    <w:rsid w:val="06675460"/>
    <w:rsid w:val="067D59FE"/>
    <w:rsid w:val="0680104B"/>
    <w:rsid w:val="068073AA"/>
    <w:rsid w:val="06936FD0"/>
    <w:rsid w:val="069515B6"/>
    <w:rsid w:val="069A210C"/>
    <w:rsid w:val="069D39AB"/>
    <w:rsid w:val="069E2BB1"/>
    <w:rsid w:val="06A64F55"/>
    <w:rsid w:val="06E25862"/>
    <w:rsid w:val="06E56421"/>
    <w:rsid w:val="06E65352"/>
    <w:rsid w:val="06E93094"/>
    <w:rsid w:val="06EE5CB0"/>
    <w:rsid w:val="06F07F7E"/>
    <w:rsid w:val="070B6B66"/>
    <w:rsid w:val="070D042C"/>
    <w:rsid w:val="071C0D73"/>
    <w:rsid w:val="071E2D3E"/>
    <w:rsid w:val="07364FE8"/>
    <w:rsid w:val="073D0CEA"/>
    <w:rsid w:val="07434552"/>
    <w:rsid w:val="07442078"/>
    <w:rsid w:val="074D1351"/>
    <w:rsid w:val="074D717F"/>
    <w:rsid w:val="0755319B"/>
    <w:rsid w:val="076C7EFA"/>
    <w:rsid w:val="07870EB7"/>
    <w:rsid w:val="078828AD"/>
    <w:rsid w:val="079C0106"/>
    <w:rsid w:val="079F3753"/>
    <w:rsid w:val="07B60013"/>
    <w:rsid w:val="07C82CA9"/>
    <w:rsid w:val="07D759DA"/>
    <w:rsid w:val="07ED44BE"/>
    <w:rsid w:val="07F27D26"/>
    <w:rsid w:val="07F8749F"/>
    <w:rsid w:val="07FB6BDB"/>
    <w:rsid w:val="07FD6DF7"/>
    <w:rsid w:val="08057A5A"/>
    <w:rsid w:val="08122176"/>
    <w:rsid w:val="081441BD"/>
    <w:rsid w:val="0818278A"/>
    <w:rsid w:val="081E6D6D"/>
    <w:rsid w:val="08200941"/>
    <w:rsid w:val="08236132"/>
    <w:rsid w:val="082A5712"/>
    <w:rsid w:val="082C4FE6"/>
    <w:rsid w:val="083640B7"/>
    <w:rsid w:val="083C6F1B"/>
    <w:rsid w:val="085207C5"/>
    <w:rsid w:val="085A5FF7"/>
    <w:rsid w:val="08640D42"/>
    <w:rsid w:val="08674270"/>
    <w:rsid w:val="0873732E"/>
    <w:rsid w:val="08746A81"/>
    <w:rsid w:val="08760957"/>
    <w:rsid w:val="0878022B"/>
    <w:rsid w:val="088017D6"/>
    <w:rsid w:val="08852948"/>
    <w:rsid w:val="08A96637"/>
    <w:rsid w:val="08AC6127"/>
    <w:rsid w:val="08BC0A60"/>
    <w:rsid w:val="08D37B58"/>
    <w:rsid w:val="08D8516E"/>
    <w:rsid w:val="08E21B49"/>
    <w:rsid w:val="08EB4EA1"/>
    <w:rsid w:val="08EC0C19"/>
    <w:rsid w:val="08EE5778"/>
    <w:rsid w:val="08F31FA8"/>
    <w:rsid w:val="08FE4E74"/>
    <w:rsid w:val="09093579"/>
    <w:rsid w:val="092403B3"/>
    <w:rsid w:val="0938472C"/>
    <w:rsid w:val="09412D13"/>
    <w:rsid w:val="0946032A"/>
    <w:rsid w:val="094B7DD0"/>
    <w:rsid w:val="09502F56"/>
    <w:rsid w:val="095366C6"/>
    <w:rsid w:val="0963712E"/>
    <w:rsid w:val="096B7D90"/>
    <w:rsid w:val="09857B16"/>
    <w:rsid w:val="098A290C"/>
    <w:rsid w:val="09AF5ECF"/>
    <w:rsid w:val="09B01C47"/>
    <w:rsid w:val="09B434E5"/>
    <w:rsid w:val="09CD4F59"/>
    <w:rsid w:val="09D771D4"/>
    <w:rsid w:val="09D973F0"/>
    <w:rsid w:val="09E55A36"/>
    <w:rsid w:val="09E87633"/>
    <w:rsid w:val="09F913BA"/>
    <w:rsid w:val="09FB7366"/>
    <w:rsid w:val="09FC2545"/>
    <w:rsid w:val="09FC6C3A"/>
    <w:rsid w:val="0A026946"/>
    <w:rsid w:val="0A073F5D"/>
    <w:rsid w:val="0A1652B2"/>
    <w:rsid w:val="0A2105C7"/>
    <w:rsid w:val="0A287A2F"/>
    <w:rsid w:val="0A3665F0"/>
    <w:rsid w:val="0A391C3C"/>
    <w:rsid w:val="0A402FCB"/>
    <w:rsid w:val="0A4707FD"/>
    <w:rsid w:val="0A555E3C"/>
    <w:rsid w:val="0A79472F"/>
    <w:rsid w:val="0A8530D4"/>
    <w:rsid w:val="0A9B28F7"/>
    <w:rsid w:val="0A9D666F"/>
    <w:rsid w:val="0AA23C86"/>
    <w:rsid w:val="0AA479FE"/>
    <w:rsid w:val="0AC459AA"/>
    <w:rsid w:val="0ACE6829"/>
    <w:rsid w:val="0ADA51CD"/>
    <w:rsid w:val="0AF52007"/>
    <w:rsid w:val="0AF53DB5"/>
    <w:rsid w:val="0AFF2E86"/>
    <w:rsid w:val="0B0B748A"/>
    <w:rsid w:val="0B12528B"/>
    <w:rsid w:val="0B1701D0"/>
    <w:rsid w:val="0B291CB1"/>
    <w:rsid w:val="0B2C66E8"/>
    <w:rsid w:val="0B2D466F"/>
    <w:rsid w:val="0B3348DE"/>
    <w:rsid w:val="0B3F31B7"/>
    <w:rsid w:val="0B440899"/>
    <w:rsid w:val="0B48136B"/>
    <w:rsid w:val="0B4B40F9"/>
    <w:rsid w:val="0B536D2E"/>
    <w:rsid w:val="0B550CF8"/>
    <w:rsid w:val="0B582596"/>
    <w:rsid w:val="0B7A4F0E"/>
    <w:rsid w:val="0B8909A2"/>
    <w:rsid w:val="0B907F82"/>
    <w:rsid w:val="0B9335CE"/>
    <w:rsid w:val="0B980BE5"/>
    <w:rsid w:val="0B996E37"/>
    <w:rsid w:val="0B9C2483"/>
    <w:rsid w:val="0BBA0B5B"/>
    <w:rsid w:val="0BDA2FAB"/>
    <w:rsid w:val="0BF53E85"/>
    <w:rsid w:val="0C1E10EA"/>
    <w:rsid w:val="0C264442"/>
    <w:rsid w:val="0C601702"/>
    <w:rsid w:val="0C6E02C3"/>
    <w:rsid w:val="0C76329F"/>
    <w:rsid w:val="0C782EF0"/>
    <w:rsid w:val="0C874EE1"/>
    <w:rsid w:val="0C915D60"/>
    <w:rsid w:val="0C985340"/>
    <w:rsid w:val="0C994C14"/>
    <w:rsid w:val="0CA02447"/>
    <w:rsid w:val="0CA830A9"/>
    <w:rsid w:val="0CAA37E2"/>
    <w:rsid w:val="0CC64A2A"/>
    <w:rsid w:val="0CCA3020"/>
    <w:rsid w:val="0CF06F2A"/>
    <w:rsid w:val="0CF35F70"/>
    <w:rsid w:val="0CF54541"/>
    <w:rsid w:val="0CF87B8D"/>
    <w:rsid w:val="0CF9392A"/>
    <w:rsid w:val="0CFB78A2"/>
    <w:rsid w:val="0CFF716D"/>
    <w:rsid w:val="0D097FEC"/>
    <w:rsid w:val="0D1D3A97"/>
    <w:rsid w:val="0D26632E"/>
    <w:rsid w:val="0D391F39"/>
    <w:rsid w:val="0D4032E2"/>
    <w:rsid w:val="0D4364EF"/>
    <w:rsid w:val="0D49488C"/>
    <w:rsid w:val="0D4C1C87"/>
    <w:rsid w:val="0D4E59FF"/>
    <w:rsid w:val="0D531267"/>
    <w:rsid w:val="0D5B59DF"/>
    <w:rsid w:val="0D5F7C0C"/>
    <w:rsid w:val="0D6945E7"/>
    <w:rsid w:val="0D780CCE"/>
    <w:rsid w:val="0D7F14CE"/>
    <w:rsid w:val="0D815DD4"/>
    <w:rsid w:val="0D841421"/>
    <w:rsid w:val="0D8653A5"/>
    <w:rsid w:val="0D8D29CB"/>
    <w:rsid w:val="0D98311E"/>
    <w:rsid w:val="0D990F5F"/>
    <w:rsid w:val="0DAE649D"/>
    <w:rsid w:val="0DB31D06"/>
    <w:rsid w:val="0DB735A4"/>
    <w:rsid w:val="0DBA3094"/>
    <w:rsid w:val="0DC161D1"/>
    <w:rsid w:val="0DC573BC"/>
    <w:rsid w:val="0DD759F4"/>
    <w:rsid w:val="0DDC4F10"/>
    <w:rsid w:val="0DF04D08"/>
    <w:rsid w:val="0DF82BDD"/>
    <w:rsid w:val="0DF83573"/>
    <w:rsid w:val="0E0D58BA"/>
    <w:rsid w:val="0E172295"/>
    <w:rsid w:val="0E1F23B4"/>
    <w:rsid w:val="0E256360"/>
    <w:rsid w:val="0E2624D8"/>
    <w:rsid w:val="0E342E47"/>
    <w:rsid w:val="0E3746E5"/>
    <w:rsid w:val="0E3E547A"/>
    <w:rsid w:val="0E455C59"/>
    <w:rsid w:val="0E4A4418"/>
    <w:rsid w:val="0E5767A3"/>
    <w:rsid w:val="0E576B35"/>
    <w:rsid w:val="0E5A7006"/>
    <w:rsid w:val="0E5B6625"/>
    <w:rsid w:val="0E6D1118"/>
    <w:rsid w:val="0E6E52B8"/>
    <w:rsid w:val="0E767265"/>
    <w:rsid w:val="0E7E0566"/>
    <w:rsid w:val="0E7E357D"/>
    <w:rsid w:val="0E8F2773"/>
    <w:rsid w:val="0E945DAD"/>
    <w:rsid w:val="0E990EFC"/>
    <w:rsid w:val="0EAD09CC"/>
    <w:rsid w:val="0EBE6BB4"/>
    <w:rsid w:val="0EBF6A28"/>
    <w:rsid w:val="0ED47149"/>
    <w:rsid w:val="0EEE7499"/>
    <w:rsid w:val="0EF85505"/>
    <w:rsid w:val="0F024CF3"/>
    <w:rsid w:val="0F067192"/>
    <w:rsid w:val="0F07055B"/>
    <w:rsid w:val="0F220EF1"/>
    <w:rsid w:val="0F2729AB"/>
    <w:rsid w:val="0F29268F"/>
    <w:rsid w:val="0F31382A"/>
    <w:rsid w:val="0F5372FC"/>
    <w:rsid w:val="0F59068B"/>
    <w:rsid w:val="0F735BF1"/>
    <w:rsid w:val="0F7A6F7F"/>
    <w:rsid w:val="0F927CE8"/>
    <w:rsid w:val="0F931176"/>
    <w:rsid w:val="0F980317"/>
    <w:rsid w:val="0FA7589A"/>
    <w:rsid w:val="0FB57BCB"/>
    <w:rsid w:val="0FC419ED"/>
    <w:rsid w:val="0FC621C4"/>
    <w:rsid w:val="0FCB77DB"/>
    <w:rsid w:val="0FCD6A7A"/>
    <w:rsid w:val="0FEB39D9"/>
    <w:rsid w:val="1009377B"/>
    <w:rsid w:val="100E1475"/>
    <w:rsid w:val="101C3B92"/>
    <w:rsid w:val="10207B26"/>
    <w:rsid w:val="10216894"/>
    <w:rsid w:val="102869DB"/>
    <w:rsid w:val="102A2753"/>
    <w:rsid w:val="102D2243"/>
    <w:rsid w:val="102E6EC5"/>
    <w:rsid w:val="1034712E"/>
    <w:rsid w:val="10374E70"/>
    <w:rsid w:val="104135F9"/>
    <w:rsid w:val="104E2EE6"/>
    <w:rsid w:val="10501A8E"/>
    <w:rsid w:val="10505F32"/>
    <w:rsid w:val="105570A4"/>
    <w:rsid w:val="107760AF"/>
    <w:rsid w:val="107B4D5D"/>
    <w:rsid w:val="107E65FB"/>
    <w:rsid w:val="10857989"/>
    <w:rsid w:val="10953945"/>
    <w:rsid w:val="10A867D5"/>
    <w:rsid w:val="10B87E32"/>
    <w:rsid w:val="10C009C2"/>
    <w:rsid w:val="10C55FD8"/>
    <w:rsid w:val="10CB35C6"/>
    <w:rsid w:val="10D75D0B"/>
    <w:rsid w:val="10E02E12"/>
    <w:rsid w:val="10F452B7"/>
    <w:rsid w:val="10F91750"/>
    <w:rsid w:val="11005262"/>
    <w:rsid w:val="11080EB2"/>
    <w:rsid w:val="1109680C"/>
    <w:rsid w:val="110A77C2"/>
    <w:rsid w:val="110E5BD1"/>
    <w:rsid w:val="11146F5F"/>
    <w:rsid w:val="111E504B"/>
    <w:rsid w:val="112453F4"/>
    <w:rsid w:val="1125116C"/>
    <w:rsid w:val="11380EA0"/>
    <w:rsid w:val="114F61F9"/>
    <w:rsid w:val="11513D10"/>
    <w:rsid w:val="116003F7"/>
    <w:rsid w:val="11625954"/>
    <w:rsid w:val="11731ED8"/>
    <w:rsid w:val="117C1A96"/>
    <w:rsid w:val="117D68B3"/>
    <w:rsid w:val="118440E5"/>
    <w:rsid w:val="1198193E"/>
    <w:rsid w:val="11991213"/>
    <w:rsid w:val="119A7465"/>
    <w:rsid w:val="11A16A45"/>
    <w:rsid w:val="11A42091"/>
    <w:rsid w:val="11A831FD"/>
    <w:rsid w:val="11B06C88"/>
    <w:rsid w:val="11BA3663"/>
    <w:rsid w:val="11C37460"/>
    <w:rsid w:val="11D16BFE"/>
    <w:rsid w:val="11D54941"/>
    <w:rsid w:val="11DD37F5"/>
    <w:rsid w:val="11E903EC"/>
    <w:rsid w:val="11EE5A02"/>
    <w:rsid w:val="11EE77B0"/>
    <w:rsid w:val="11F874D4"/>
    <w:rsid w:val="121165F9"/>
    <w:rsid w:val="121924AC"/>
    <w:rsid w:val="12192A7F"/>
    <w:rsid w:val="12323B41"/>
    <w:rsid w:val="123E4294"/>
    <w:rsid w:val="123E44F5"/>
    <w:rsid w:val="124318AA"/>
    <w:rsid w:val="124675EC"/>
    <w:rsid w:val="12483364"/>
    <w:rsid w:val="124E024F"/>
    <w:rsid w:val="1250050B"/>
    <w:rsid w:val="12906AB9"/>
    <w:rsid w:val="12A61E39"/>
    <w:rsid w:val="12B5207C"/>
    <w:rsid w:val="12B968AB"/>
    <w:rsid w:val="12C02EFB"/>
    <w:rsid w:val="12C0739F"/>
    <w:rsid w:val="12C329EB"/>
    <w:rsid w:val="12D746E8"/>
    <w:rsid w:val="12DF0227"/>
    <w:rsid w:val="12F21EA1"/>
    <w:rsid w:val="130C6140"/>
    <w:rsid w:val="130D1EB8"/>
    <w:rsid w:val="131E5E73"/>
    <w:rsid w:val="132316DC"/>
    <w:rsid w:val="13280AA0"/>
    <w:rsid w:val="132C0590"/>
    <w:rsid w:val="13315BA7"/>
    <w:rsid w:val="133D279D"/>
    <w:rsid w:val="13477178"/>
    <w:rsid w:val="134D2358"/>
    <w:rsid w:val="136F4921"/>
    <w:rsid w:val="136F76FB"/>
    <w:rsid w:val="13712447"/>
    <w:rsid w:val="137141F5"/>
    <w:rsid w:val="13743CE5"/>
    <w:rsid w:val="137D2B9A"/>
    <w:rsid w:val="13855EF2"/>
    <w:rsid w:val="138A52B7"/>
    <w:rsid w:val="13923D70"/>
    <w:rsid w:val="13946135"/>
    <w:rsid w:val="13960100"/>
    <w:rsid w:val="139B1265"/>
    <w:rsid w:val="13A04ADA"/>
    <w:rsid w:val="13A10FBF"/>
    <w:rsid w:val="13A65EC2"/>
    <w:rsid w:val="13A7230D"/>
    <w:rsid w:val="13AA7707"/>
    <w:rsid w:val="13B464A5"/>
    <w:rsid w:val="13BF1404"/>
    <w:rsid w:val="13C66E1D"/>
    <w:rsid w:val="13CB7DA9"/>
    <w:rsid w:val="13D604FC"/>
    <w:rsid w:val="13DA7FEC"/>
    <w:rsid w:val="13DF5603"/>
    <w:rsid w:val="13E40E6B"/>
    <w:rsid w:val="13E576BD"/>
    <w:rsid w:val="13F072CC"/>
    <w:rsid w:val="14060DE1"/>
    <w:rsid w:val="14065285"/>
    <w:rsid w:val="140D6614"/>
    <w:rsid w:val="141379A2"/>
    <w:rsid w:val="141F1EA3"/>
    <w:rsid w:val="14270D58"/>
    <w:rsid w:val="142C636E"/>
    <w:rsid w:val="14357918"/>
    <w:rsid w:val="143F60A1"/>
    <w:rsid w:val="14420BE8"/>
    <w:rsid w:val="145606D4"/>
    <w:rsid w:val="14636234"/>
    <w:rsid w:val="14681A9C"/>
    <w:rsid w:val="14726477"/>
    <w:rsid w:val="147F6DE6"/>
    <w:rsid w:val="149600AA"/>
    <w:rsid w:val="14975EDD"/>
    <w:rsid w:val="14A405FA"/>
    <w:rsid w:val="14A800EA"/>
    <w:rsid w:val="14B051F1"/>
    <w:rsid w:val="14C03300"/>
    <w:rsid w:val="14C20549"/>
    <w:rsid w:val="14C30A80"/>
    <w:rsid w:val="14CF5677"/>
    <w:rsid w:val="14D7277E"/>
    <w:rsid w:val="14DC5FE6"/>
    <w:rsid w:val="14F450DE"/>
    <w:rsid w:val="150712B5"/>
    <w:rsid w:val="151557EF"/>
    <w:rsid w:val="151B108A"/>
    <w:rsid w:val="151D7047"/>
    <w:rsid w:val="15211C4B"/>
    <w:rsid w:val="153B2D0D"/>
    <w:rsid w:val="154020D1"/>
    <w:rsid w:val="1544106E"/>
    <w:rsid w:val="1546345F"/>
    <w:rsid w:val="1557566D"/>
    <w:rsid w:val="155D0ED5"/>
    <w:rsid w:val="15602773"/>
    <w:rsid w:val="15604521"/>
    <w:rsid w:val="15610299"/>
    <w:rsid w:val="156C1118"/>
    <w:rsid w:val="1571672E"/>
    <w:rsid w:val="15807EE9"/>
    <w:rsid w:val="15932B49"/>
    <w:rsid w:val="1597068F"/>
    <w:rsid w:val="159D5775"/>
    <w:rsid w:val="15AC0C45"/>
    <w:rsid w:val="15B825AF"/>
    <w:rsid w:val="15BE749A"/>
    <w:rsid w:val="15C079B2"/>
    <w:rsid w:val="15D429CE"/>
    <w:rsid w:val="15D942D4"/>
    <w:rsid w:val="15EA64E1"/>
    <w:rsid w:val="15EC2259"/>
    <w:rsid w:val="160A26DF"/>
    <w:rsid w:val="160E21CF"/>
    <w:rsid w:val="161A5018"/>
    <w:rsid w:val="162C08A7"/>
    <w:rsid w:val="162E0780"/>
    <w:rsid w:val="163C6D3C"/>
    <w:rsid w:val="164E081E"/>
    <w:rsid w:val="1654188B"/>
    <w:rsid w:val="167F30CD"/>
    <w:rsid w:val="167F333D"/>
    <w:rsid w:val="16985F3D"/>
    <w:rsid w:val="16A6065A"/>
    <w:rsid w:val="16B20DAC"/>
    <w:rsid w:val="16B70AB9"/>
    <w:rsid w:val="16B8213B"/>
    <w:rsid w:val="16D05A25"/>
    <w:rsid w:val="16EA7733"/>
    <w:rsid w:val="16EF3DAF"/>
    <w:rsid w:val="16F5338F"/>
    <w:rsid w:val="16F707D7"/>
    <w:rsid w:val="16FA6EF7"/>
    <w:rsid w:val="1700420E"/>
    <w:rsid w:val="1708260B"/>
    <w:rsid w:val="172123D6"/>
    <w:rsid w:val="172440BB"/>
    <w:rsid w:val="172A128B"/>
    <w:rsid w:val="172B6DB1"/>
    <w:rsid w:val="173619DD"/>
    <w:rsid w:val="174979EB"/>
    <w:rsid w:val="176A1687"/>
    <w:rsid w:val="176B04A7"/>
    <w:rsid w:val="176B75F2"/>
    <w:rsid w:val="176D1177"/>
    <w:rsid w:val="1776627E"/>
    <w:rsid w:val="178169D1"/>
    <w:rsid w:val="178D1A71"/>
    <w:rsid w:val="17917F95"/>
    <w:rsid w:val="17A1676C"/>
    <w:rsid w:val="17A17B76"/>
    <w:rsid w:val="17AD77C6"/>
    <w:rsid w:val="17B40B54"/>
    <w:rsid w:val="17B81773"/>
    <w:rsid w:val="17C4348D"/>
    <w:rsid w:val="17CF5533"/>
    <w:rsid w:val="17D82A95"/>
    <w:rsid w:val="17E416FE"/>
    <w:rsid w:val="17E551B2"/>
    <w:rsid w:val="17E63FD9"/>
    <w:rsid w:val="17E862B2"/>
    <w:rsid w:val="17ED6E2E"/>
    <w:rsid w:val="17EE22B8"/>
    <w:rsid w:val="17F91257"/>
    <w:rsid w:val="17FB6783"/>
    <w:rsid w:val="17FF44C5"/>
    <w:rsid w:val="180669B0"/>
    <w:rsid w:val="180E64B6"/>
    <w:rsid w:val="18194E5B"/>
    <w:rsid w:val="18273A1C"/>
    <w:rsid w:val="1833416F"/>
    <w:rsid w:val="18335F1D"/>
    <w:rsid w:val="184451CE"/>
    <w:rsid w:val="18510A99"/>
    <w:rsid w:val="1853036D"/>
    <w:rsid w:val="18586E1D"/>
    <w:rsid w:val="185C1D1C"/>
    <w:rsid w:val="185F6D12"/>
    <w:rsid w:val="18605104"/>
    <w:rsid w:val="186230A2"/>
    <w:rsid w:val="18702CCD"/>
    <w:rsid w:val="18745FF5"/>
    <w:rsid w:val="187A3B4C"/>
    <w:rsid w:val="18826EA4"/>
    <w:rsid w:val="18846779"/>
    <w:rsid w:val="18A40C81"/>
    <w:rsid w:val="18C27A4E"/>
    <w:rsid w:val="18D07C10"/>
    <w:rsid w:val="18DA45EA"/>
    <w:rsid w:val="18ED2570"/>
    <w:rsid w:val="18F27B86"/>
    <w:rsid w:val="18F97167"/>
    <w:rsid w:val="18FF04F5"/>
    <w:rsid w:val="19083FC8"/>
    <w:rsid w:val="19185C26"/>
    <w:rsid w:val="1937297E"/>
    <w:rsid w:val="1941466A"/>
    <w:rsid w:val="19467ED2"/>
    <w:rsid w:val="194A1770"/>
    <w:rsid w:val="19521062"/>
    <w:rsid w:val="195A572B"/>
    <w:rsid w:val="195C14A3"/>
    <w:rsid w:val="196640D0"/>
    <w:rsid w:val="19706CFD"/>
    <w:rsid w:val="197902A7"/>
    <w:rsid w:val="19810F0A"/>
    <w:rsid w:val="198161EE"/>
    <w:rsid w:val="198253AE"/>
    <w:rsid w:val="1990114D"/>
    <w:rsid w:val="19962C07"/>
    <w:rsid w:val="199D21E8"/>
    <w:rsid w:val="19A12B07"/>
    <w:rsid w:val="19A7100B"/>
    <w:rsid w:val="19B66E06"/>
    <w:rsid w:val="19B80DD0"/>
    <w:rsid w:val="19BD63E6"/>
    <w:rsid w:val="19D674A8"/>
    <w:rsid w:val="19DD25E4"/>
    <w:rsid w:val="19E34DA5"/>
    <w:rsid w:val="19EA6AAF"/>
    <w:rsid w:val="19EC2827"/>
    <w:rsid w:val="19F416DC"/>
    <w:rsid w:val="19FD2C86"/>
    <w:rsid w:val="1A0933D9"/>
    <w:rsid w:val="1A1B135F"/>
    <w:rsid w:val="1A2A6C67"/>
    <w:rsid w:val="1A2C356C"/>
    <w:rsid w:val="1A371E6D"/>
    <w:rsid w:val="1A3D12D5"/>
    <w:rsid w:val="1A485B46"/>
    <w:rsid w:val="1A530AF8"/>
    <w:rsid w:val="1A534654"/>
    <w:rsid w:val="1A554F3D"/>
    <w:rsid w:val="1A587EBD"/>
    <w:rsid w:val="1A5F2FF9"/>
    <w:rsid w:val="1A646862"/>
    <w:rsid w:val="1A807414"/>
    <w:rsid w:val="1A891B7B"/>
    <w:rsid w:val="1A8B2040"/>
    <w:rsid w:val="1A900E41"/>
    <w:rsid w:val="1A9058A9"/>
    <w:rsid w:val="1AB71087"/>
    <w:rsid w:val="1ABA0B77"/>
    <w:rsid w:val="1AC033AD"/>
    <w:rsid w:val="1AC612CA"/>
    <w:rsid w:val="1AC9700C"/>
    <w:rsid w:val="1AD734D7"/>
    <w:rsid w:val="1ADF238C"/>
    <w:rsid w:val="1B007021"/>
    <w:rsid w:val="1B0E45B3"/>
    <w:rsid w:val="1B122762"/>
    <w:rsid w:val="1B1E2687"/>
    <w:rsid w:val="1B281F85"/>
    <w:rsid w:val="1B2E0C1E"/>
    <w:rsid w:val="1B425B81"/>
    <w:rsid w:val="1B4548E5"/>
    <w:rsid w:val="1B4F7512"/>
    <w:rsid w:val="1B50328A"/>
    <w:rsid w:val="1B506DE6"/>
    <w:rsid w:val="1B574618"/>
    <w:rsid w:val="1B575B0B"/>
    <w:rsid w:val="1B59213E"/>
    <w:rsid w:val="1B5A7C65"/>
    <w:rsid w:val="1B5E1503"/>
    <w:rsid w:val="1B5E59A7"/>
    <w:rsid w:val="1B5F4445"/>
    <w:rsid w:val="1B6E4F36"/>
    <w:rsid w:val="1B723200"/>
    <w:rsid w:val="1B7F1479"/>
    <w:rsid w:val="1B8278BE"/>
    <w:rsid w:val="1B860A5A"/>
    <w:rsid w:val="1B880343"/>
    <w:rsid w:val="1B886580"/>
    <w:rsid w:val="1B9B4505"/>
    <w:rsid w:val="1BA3785E"/>
    <w:rsid w:val="1BAB04C0"/>
    <w:rsid w:val="1BCF0653"/>
    <w:rsid w:val="1BD417C5"/>
    <w:rsid w:val="1BDE2644"/>
    <w:rsid w:val="1BDF2EE0"/>
    <w:rsid w:val="1BE04E45"/>
    <w:rsid w:val="1BF877F6"/>
    <w:rsid w:val="1BFA49EE"/>
    <w:rsid w:val="1BFB1448"/>
    <w:rsid w:val="1BFD0D1C"/>
    <w:rsid w:val="1C03251A"/>
    <w:rsid w:val="1C033E58"/>
    <w:rsid w:val="1C054074"/>
    <w:rsid w:val="1C177904"/>
    <w:rsid w:val="1C183DA8"/>
    <w:rsid w:val="1C220782"/>
    <w:rsid w:val="1C2B0EAC"/>
    <w:rsid w:val="1C362480"/>
    <w:rsid w:val="1C43149E"/>
    <w:rsid w:val="1C4526C3"/>
    <w:rsid w:val="1C4C3A51"/>
    <w:rsid w:val="1C4E77C9"/>
    <w:rsid w:val="1C6870D6"/>
    <w:rsid w:val="1C71170A"/>
    <w:rsid w:val="1C7134B8"/>
    <w:rsid w:val="1C7B60E4"/>
    <w:rsid w:val="1C7D00AF"/>
    <w:rsid w:val="1C8C20A0"/>
    <w:rsid w:val="1C9176B6"/>
    <w:rsid w:val="1C931680"/>
    <w:rsid w:val="1C9A47BD"/>
    <w:rsid w:val="1C9A5D89"/>
    <w:rsid w:val="1C9B0535"/>
    <w:rsid w:val="1CA63DC4"/>
    <w:rsid w:val="1CB2219C"/>
    <w:rsid w:val="1CC17F9B"/>
    <w:rsid w:val="1CC65968"/>
    <w:rsid w:val="1CD44829"/>
    <w:rsid w:val="1CE32443"/>
    <w:rsid w:val="1CE75B47"/>
    <w:rsid w:val="1CED6FE2"/>
    <w:rsid w:val="1CEF4AFF"/>
    <w:rsid w:val="1CF0262F"/>
    <w:rsid w:val="1CF739BD"/>
    <w:rsid w:val="1D291FE4"/>
    <w:rsid w:val="1D2B7B0B"/>
    <w:rsid w:val="1D335F8C"/>
    <w:rsid w:val="1D3F5364"/>
    <w:rsid w:val="1D4A70AD"/>
    <w:rsid w:val="1D5801D4"/>
    <w:rsid w:val="1D7019C1"/>
    <w:rsid w:val="1D8D2573"/>
    <w:rsid w:val="1DB82AEE"/>
    <w:rsid w:val="1DBF666C"/>
    <w:rsid w:val="1DC046F7"/>
    <w:rsid w:val="1DCD471E"/>
    <w:rsid w:val="1DD322F9"/>
    <w:rsid w:val="1DD957B9"/>
    <w:rsid w:val="1DDC0E05"/>
    <w:rsid w:val="1DE657E0"/>
    <w:rsid w:val="1E22594E"/>
    <w:rsid w:val="1E276524"/>
    <w:rsid w:val="1E401394"/>
    <w:rsid w:val="1E4D5F4B"/>
    <w:rsid w:val="1E4F15D7"/>
    <w:rsid w:val="1E566E09"/>
    <w:rsid w:val="1E6F1C79"/>
    <w:rsid w:val="1E7667ED"/>
    <w:rsid w:val="1E85324A"/>
    <w:rsid w:val="1E8A6AB3"/>
    <w:rsid w:val="1E90231B"/>
    <w:rsid w:val="1E9B481C"/>
    <w:rsid w:val="1E9D2342"/>
    <w:rsid w:val="1E9F430C"/>
    <w:rsid w:val="1EA564BD"/>
    <w:rsid w:val="1EA57449"/>
    <w:rsid w:val="1EAF2075"/>
    <w:rsid w:val="1EB12291"/>
    <w:rsid w:val="1EC04283"/>
    <w:rsid w:val="1EC975DB"/>
    <w:rsid w:val="1ECD37B9"/>
    <w:rsid w:val="1EE0380F"/>
    <w:rsid w:val="1EE14925"/>
    <w:rsid w:val="1EE7180F"/>
    <w:rsid w:val="1EE73F05"/>
    <w:rsid w:val="1EF1268E"/>
    <w:rsid w:val="1EF26B32"/>
    <w:rsid w:val="1EF65EF6"/>
    <w:rsid w:val="1EFF2FFD"/>
    <w:rsid w:val="1F0979D8"/>
    <w:rsid w:val="1F0A006E"/>
    <w:rsid w:val="1F0C1276"/>
    <w:rsid w:val="1F1E6A91"/>
    <w:rsid w:val="1F265294"/>
    <w:rsid w:val="1F2F113C"/>
    <w:rsid w:val="1F3B4CAA"/>
    <w:rsid w:val="1F5000C3"/>
    <w:rsid w:val="1F583A73"/>
    <w:rsid w:val="1F601568"/>
    <w:rsid w:val="1F604B92"/>
    <w:rsid w:val="1F6B283A"/>
    <w:rsid w:val="1F8A4FBC"/>
    <w:rsid w:val="1F8F25D3"/>
    <w:rsid w:val="1F941997"/>
    <w:rsid w:val="1FA63478"/>
    <w:rsid w:val="1FA654AC"/>
    <w:rsid w:val="1FA871F0"/>
    <w:rsid w:val="1FB455FF"/>
    <w:rsid w:val="1FB967E4"/>
    <w:rsid w:val="1FBC6064"/>
    <w:rsid w:val="1FCD4EA9"/>
    <w:rsid w:val="1FD9384E"/>
    <w:rsid w:val="1FE50445"/>
    <w:rsid w:val="1FEA5A5B"/>
    <w:rsid w:val="1FEF3071"/>
    <w:rsid w:val="1FF02946"/>
    <w:rsid w:val="1FF16DE9"/>
    <w:rsid w:val="1FF468DA"/>
    <w:rsid w:val="200B777F"/>
    <w:rsid w:val="200F7270"/>
    <w:rsid w:val="202D19C5"/>
    <w:rsid w:val="203E7B55"/>
    <w:rsid w:val="2040567B"/>
    <w:rsid w:val="20470DB7"/>
    <w:rsid w:val="205A128B"/>
    <w:rsid w:val="205B0707"/>
    <w:rsid w:val="20914128"/>
    <w:rsid w:val="20915ED7"/>
    <w:rsid w:val="2099122F"/>
    <w:rsid w:val="20B61DE1"/>
    <w:rsid w:val="20B61F0A"/>
    <w:rsid w:val="20BE2A44"/>
    <w:rsid w:val="20BF0C96"/>
    <w:rsid w:val="20C04A0E"/>
    <w:rsid w:val="20CF6440"/>
    <w:rsid w:val="20DB10BE"/>
    <w:rsid w:val="20E424AA"/>
    <w:rsid w:val="20E42C1C"/>
    <w:rsid w:val="20E570E7"/>
    <w:rsid w:val="20FA7F20"/>
    <w:rsid w:val="20FD2D5C"/>
    <w:rsid w:val="20FD356C"/>
    <w:rsid w:val="20FF07C0"/>
    <w:rsid w:val="21020207"/>
    <w:rsid w:val="21037966"/>
    <w:rsid w:val="21110DC5"/>
    <w:rsid w:val="21117017"/>
    <w:rsid w:val="21154D5A"/>
    <w:rsid w:val="21163CCD"/>
    <w:rsid w:val="211663DC"/>
    <w:rsid w:val="211C7E96"/>
    <w:rsid w:val="212009E6"/>
    <w:rsid w:val="21222FD3"/>
    <w:rsid w:val="212705E9"/>
    <w:rsid w:val="213E55A4"/>
    <w:rsid w:val="21423675"/>
    <w:rsid w:val="21442F49"/>
    <w:rsid w:val="21556F04"/>
    <w:rsid w:val="216617E9"/>
    <w:rsid w:val="216830DB"/>
    <w:rsid w:val="21696E53"/>
    <w:rsid w:val="21701F90"/>
    <w:rsid w:val="217C0935"/>
    <w:rsid w:val="2181419D"/>
    <w:rsid w:val="21871088"/>
    <w:rsid w:val="218E68BA"/>
    <w:rsid w:val="219A525F"/>
    <w:rsid w:val="21A15F7C"/>
    <w:rsid w:val="21AF0D0A"/>
    <w:rsid w:val="21B75E11"/>
    <w:rsid w:val="21BF6A73"/>
    <w:rsid w:val="21CB18DE"/>
    <w:rsid w:val="21D30853"/>
    <w:rsid w:val="21EA7F94"/>
    <w:rsid w:val="21EC3EF1"/>
    <w:rsid w:val="21EE1107"/>
    <w:rsid w:val="21EF0569"/>
    <w:rsid w:val="21EF55AB"/>
    <w:rsid w:val="22007FFE"/>
    <w:rsid w:val="22032E04"/>
    <w:rsid w:val="22056B7C"/>
    <w:rsid w:val="22066450"/>
    <w:rsid w:val="220C492B"/>
    <w:rsid w:val="220E1905"/>
    <w:rsid w:val="220E5A60"/>
    <w:rsid w:val="221401F9"/>
    <w:rsid w:val="22160D89"/>
    <w:rsid w:val="22193FBF"/>
    <w:rsid w:val="221E7C3E"/>
    <w:rsid w:val="222C235B"/>
    <w:rsid w:val="223905D4"/>
    <w:rsid w:val="2240278B"/>
    <w:rsid w:val="22552F34"/>
    <w:rsid w:val="225C273C"/>
    <w:rsid w:val="225E628C"/>
    <w:rsid w:val="22603DB2"/>
    <w:rsid w:val="226A69DF"/>
    <w:rsid w:val="226D0B1B"/>
    <w:rsid w:val="227D54BA"/>
    <w:rsid w:val="227E06DD"/>
    <w:rsid w:val="22804455"/>
    <w:rsid w:val="22813DB4"/>
    <w:rsid w:val="2297354C"/>
    <w:rsid w:val="229B303C"/>
    <w:rsid w:val="22A636EC"/>
    <w:rsid w:val="22A7378F"/>
    <w:rsid w:val="22AF0896"/>
    <w:rsid w:val="22B61C24"/>
    <w:rsid w:val="22B81E40"/>
    <w:rsid w:val="22B97967"/>
    <w:rsid w:val="22BB548D"/>
    <w:rsid w:val="22BD2FB3"/>
    <w:rsid w:val="22BE6D2B"/>
    <w:rsid w:val="22CC31F6"/>
    <w:rsid w:val="22E9024C"/>
    <w:rsid w:val="22EE2E34"/>
    <w:rsid w:val="22EF1CA5"/>
    <w:rsid w:val="22F34C27"/>
    <w:rsid w:val="22F35816"/>
    <w:rsid w:val="22F866E1"/>
    <w:rsid w:val="22FC3909"/>
    <w:rsid w:val="2318643B"/>
    <w:rsid w:val="23241284"/>
    <w:rsid w:val="23243032"/>
    <w:rsid w:val="232541EC"/>
    <w:rsid w:val="232909AF"/>
    <w:rsid w:val="232F19D7"/>
    <w:rsid w:val="233C6BA1"/>
    <w:rsid w:val="23444C09"/>
    <w:rsid w:val="23457B00"/>
    <w:rsid w:val="23492A98"/>
    <w:rsid w:val="234B6811"/>
    <w:rsid w:val="235F050E"/>
    <w:rsid w:val="2362668D"/>
    <w:rsid w:val="236B51B3"/>
    <w:rsid w:val="236F1C5D"/>
    <w:rsid w:val="2371366A"/>
    <w:rsid w:val="23734E14"/>
    <w:rsid w:val="23751ADF"/>
    <w:rsid w:val="237539AC"/>
    <w:rsid w:val="23767606"/>
    <w:rsid w:val="237A1444"/>
    <w:rsid w:val="238306BF"/>
    <w:rsid w:val="238735C1"/>
    <w:rsid w:val="23880ED2"/>
    <w:rsid w:val="238E494F"/>
    <w:rsid w:val="239F090A"/>
    <w:rsid w:val="23B00D6A"/>
    <w:rsid w:val="23B819CC"/>
    <w:rsid w:val="23BB43D7"/>
    <w:rsid w:val="23C2284B"/>
    <w:rsid w:val="23E00065"/>
    <w:rsid w:val="23E97DD8"/>
    <w:rsid w:val="23EA427B"/>
    <w:rsid w:val="23FA1FE5"/>
    <w:rsid w:val="2403533D"/>
    <w:rsid w:val="240F3CE2"/>
    <w:rsid w:val="24111F85"/>
    <w:rsid w:val="24170DE9"/>
    <w:rsid w:val="242157C3"/>
    <w:rsid w:val="242332EA"/>
    <w:rsid w:val="2426102C"/>
    <w:rsid w:val="242B219E"/>
    <w:rsid w:val="24311EAA"/>
    <w:rsid w:val="24376D95"/>
    <w:rsid w:val="243B7B04"/>
    <w:rsid w:val="24427D65"/>
    <w:rsid w:val="2482726B"/>
    <w:rsid w:val="248A5117"/>
    <w:rsid w:val="24AA7422"/>
    <w:rsid w:val="24AF1021"/>
    <w:rsid w:val="24C0322E"/>
    <w:rsid w:val="24C525F3"/>
    <w:rsid w:val="24CB2C08"/>
    <w:rsid w:val="24D40A88"/>
    <w:rsid w:val="24D82326"/>
    <w:rsid w:val="24F627AC"/>
    <w:rsid w:val="25041EB9"/>
    <w:rsid w:val="251D41DD"/>
    <w:rsid w:val="25276E09"/>
    <w:rsid w:val="252C4420"/>
    <w:rsid w:val="252E63EA"/>
    <w:rsid w:val="25382DC5"/>
    <w:rsid w:val="25407ECB"/>
    <w:rsid w:val="25493224"/>
    <w:rsid w:val="25496D80"/>
    <w:rsid w:val="254A48EC"/>
    <w:rsid w:val="254E083A"/>
    <w:rsid w:val="254E25E8"/>
    <w:rsid w:val="25545725"/>
    <w:rsid w:val="25672FA5"/>
    <w:rsid w:val="256926A2"/>
    <w:rsid w:val="25721575"/>
    <w:rsid w:val="257D111F"/>
    <w:rsid w:val="257D4C7B"/>
    <w:rsid w:val="25B54415"/>
    <w:rsid w:val="25BC57A4"/>
    <w:rsid w:val="25BF0729"/>
    <w:rsid w:val="25C32FD6"/>
    <w:rsid w:val="25C97EC1"/>
    <w:rsid w:val="25CE54D7"/>
    <w:rsid w:val="25D22269"/>
    <w:rsid w:val="25D56865"/>
    <w:rsid w:val="25D80104"/>
    <w:rsid w:val="25D845A8"/>
    <w:rsid w:val="25DE1BBE"/>
    <w:rsid w:val="25E847EB"/>
    <w:rsid w:val="25F27417"/>
    <w:rsid w:val="26021837"/>
    <w:rsid w:val="26122589"/>
    <w:rsid w:val="26151358"/>
    <w:rsid w:val="261A071C"/>
    <w:rsid w:val="261B4334"/>
    <w:rsid w:val="261D1FBA"/>
    <w:rsid w:val="261E020C"/>
    <w:rsid w:val="261F3A4D"/>
    <w:rsid w:val="262477ED"/>
    <w:rsid w:val="26292E4F"/>
    <w:rsid w:val="26303F76"/>
    <w:rsid w:val="2631629F"/>
    <w:rsid w:val="26393298"/>
    <w:rsid w:val="26451C3D"/>
    <w:rsid w:val="26467763"/>
    <w:rsid w:val="26600825"/>
    <w:rsid w:val="26751267"/>
    <w:rsid w:val="26751DF6"/>
    <w:rsid w:val="267B565F"/>
    <w:rsid w:val="268121BE"/>
    <w:rsid w:val="2682306D"/>
    <w:rsid w:val="26926505"/>
    <w:rsid w:val="26934332"/>
    <w:rsid w:val="269B4D08"/>
    <w:rsid w:val="269B7AAF"/>
    <w:rsid w:val="269E30FB"/>
    <w:rsid w:val="26A06E73"/>
    <w:rsid w:val="26AD77E2"/>
    <w:rsid w:val="26B50445"/>
    <w:rsid w:val="26C07516"/>
    <w:rsid w:val="26D43C32"/>
    <w:rsid w:val="26D8750F"/>
    <w:rsid w:val="26DD00C8"/>
    <w:rsid w:val="26EF7DFB"/>
    <w:rsid w:val="26F23447"/>
    <w:rsid w:val="27225ADA"/>
    <w:rsid w:val="272557DD"/>
    <w:rsid w:val="272952D8"/>
    <w:rsid w:val="272F1FA5"/>
    <w:rsid w:val="272F6449"/>
    <w:rsid w:val="273B094A"/>
    <w:rsid w:val="27400656"/>
    <w:rsid w:val="27417EDD"/>
    <w:rsid w:val="274C2B57"/>
    <w:rsid w:val="275639D6"/>
    <w:rsid w:val="27734588"/>
    <w:rsid w:val="27736336"/>
    <w:rsid w:val="27897907"/>
    <w:rsid w:val="278A3680"/>
    <w:rsid w:val="278F0C96"/>
    <w:rsid w:val="2790441C"/>
    <w:rsid w:val="27962024"/>
    <w:rsid w:val="279C1FA5"/>
    <w:rsid w:val="27A16033"/>
    <w:rsid w:val="27A72484"/>
    <w:rsid w:val="27A73771"/>
    <w:rsid w:val="27B32BD6"/>
    <w:rsid w:val="27BB19F3"/>
    <w:rsid w:val="27BC1BF4"/>
    <w:rsid w:val="27C76682"/>
    <w:rsid w:val="27CB7F20"/>
    <w:rsid w:val="27CC1EEA"/>
    <w:rsid w:val="27CC3C98"/>
    <w:rsid w:val="27D843EB"/>
    <w:rsid w:val="27DF1C1D"/>
    <w:rsid w:val="27FE4B8C"/>
    <w:rsid w:val="27FF406E"/>
    <w:rsid w:val="280B4C37"/>
    <w:rsid w:val="28137B19"/>
    <w:rsid w:val="281A4A03"/>
    <w:rsid w:val="28245882"/>
    <w:rsid w:val="28327F9F"/>
    <w:rsid w:val="283825CC"/>
    <w:rsid w:val="28501E9D"/>
    <w:rsid w:val="28597443"/>
    <w:rsid w:val="285D2B42"/>
    <w:rsid w:val="28720789"/>
    <w:rsid w:val="288040A0"/>
    <w:rsid w:val="28920A3E"/>
    <w:rsid w:val="28A569C3"/>
    <w:rsid w:val="28AD5878"/>
    <w:rsid w:val="28B10B88"/>
    <w:rsid w:val="28C12868"/>
    <w:rsid w:val="28D15A0A"/>
    <w:rsid w:val="28D728F5"/>
    <w:rsid w:val="28DC43AF"/>
    <w:rsid w:val="28DF17A9"/>
    <w:rsid w:val="28E514B5"/>
    <w:rsid w:val="28FB65E3"/>
    <w:rsid w:val="28FE4325"/>
    <w:rsid w:val="29023E15"/>
    <w:rsid w:val="290336EA"/>
    <w:rsid w:val="29053FDD"/>
    <w:rsid w:val="290A0F1C"/>
    <w:rsid w:val="291122AA"/>
    <w:rsid w:val="29127DD1"/>
    <w:rsid w:val="29132F37"/>
    <w:rsid w:val="29142D59"/>
    <w:rsid w:val="29160303"/>
    <w:rsid w:val="29194CBB"/>
    <w:rsid w:val="291B6C85"/>
    <w:rsid w:val="292049A5"/>
    <w:rsid w:val="2925424E"/>
    <w:rsid w:val="292A6EC8"/>
    <w:rsid w:val="29363ABF"/>
    <w:rsid w:val="29453D02"/>
    <w:rsid w:val="294F692F"/>
    <w:rsid w:val="295968A3"/>
    <w:rsid w:val="296323DA"/>
    <w:rsid w:val="296C5733"/>
    <w:rsid w:val="29826D04"/>
    <w:rsid w:val="298F6EE9"/>
    <w:rsid w:val="29A0362E"/>
    <w:rsid w:val="29A251D8"/>
    <w:rsid w:val="29A44BC4"/>
    <w:rsid w:val="29A83C2D"/>
    <w:rsid w:val="29AE18A7"/>
    <w:rsid w:val="29B34F6D"/>
    <w:rsid w:val="29BB2216"/>
    <w:rsid w:val="29BD23A2"/>
    <w:rsid w:val="29C00167"/>
    <w:rsid w:val="29D05CC2"/>
    <w:rsid w:val="29D357B2"/>
    <w:rsid w:val="29F17354"/>
    <w:rsid w:val="29F3375E"/>
    <w:rsid w:val="29FD3997"/>
    <w:rsid w:val="29FF65A7"/>
    <w:rsid w:val="2A0B6CFA"/>
    <w:rsid w:val="2A3873C3"/>
    <w:rsid w:val="2A3C3357"/>
    <w:rsid w:val="2A3C6EB3"/>
    <w:rsid w:val="2A4144C9"/>
    <w:rsid w:val="2A465F84"/>
    <w:rsid w:val="2A4870A7"/>
    <w:rsid w:val="2A4B011E"/>
    <w:rsid w:val="2A7504F0"/>
    <w:rsid w:val="2A750617"/>
    <w:rsid w:val="2A895E70"/>
    <w:rsid w:val="2A946CEF"/>
    <w:rsid w:val="2A9D28E1"/>
    <w:rsid w:val="2AA607D0"/>
    <w:rsid w:val="2AAB212A"/>
    <w:rsid w:val="2AB0164F"/>
    <w:rsid w:val="2ABA427C"/>
    <w:rsid w:val="2AC1560A"/>
    <w:rsid w:val="2AC4607D"/>
    <w:rsid w:val="2ACC686A"/>
    <w:rsid w:val="2AE15CAC"/>
    <w:rsid w:val="2AF552B4"/>
    <w:rsid w:val="2AF578DD"/>
    <w:rsid w:val="2AFE272C"/>
    <w:rsid w:val="2B07341B"/>
    <w:rsid w:val="2B126F1E"/>
    <w:rsid w:val="2B195446"/>
    <w:rsid w:val="2B1F1763"/>
    <w:rsid w:val="2B204A27"/>
    <w:rsid w:val="2B224818"/>
    <w:rsid w:val="2B331441"/>
    <w:rsid w:val="2B360FD7"/>
    <w:rsid w:val="2B3C1135"/>
    <w:rsid w:val="2B485D2C"/>
    <w:rsid w:val="2B4D3342"/>
    <w:rsid w:val="2B563628"/>
    <w:rsid w:val="2B5D17D7"/>
    <w:rsid w:val="2B65068C"/>
    <w:rsid w:val="2B665C2A"/>
    <w:rsid w:val="2B6709FF"/>
    <w:rsid w:val="2B6D12EE"/>
    <w:rsid w:val="2B6F32B8"/>
    <w:rsid w:val="2B72240A"/>
    <w:rsid w:val="2B7D3C27"/>
    <w:rsid w:val="2B7D7783"/>
    <w:rsid w:val="2B8C5C18"/>
    <w:rsid w:val="2BA016C4"/>
    <w:rsid w:val="2BA2368E"/>
    <w:rsid w:val="2BA72A52"/>
    <w:rsid w:val="2BA80578"/>
    <w:rsid w:val="2BB94533"/>
    <w:rsid w:val="2BBB12AC"/>
    <w:rsid w:val="2BCF1FA9"/>
    <w:rsid w:val="2BE348C5"/>
    <w:rsid w:val="2BE76C55"/>
    <w:rsid w:val="2C0003B4"/>
    <w:rsid w:val="2C047EA4"/>
    <w:rsid w:val="2C071743"/>
    <w:rsid w:val="2C0C1FA5"/>
    <w:rsid w:val="2C0E0D23"/>
    <w:rsid w:val="2C0E487F"/>
    <w:rsid w:val="2C117F32"/>
    <w:rsid w:val="2C2C2F57"/>
    <w:rsid w:val="2C2C5A63"/>
    <w:rsid w:val="2C2E1170"/>
    <w:rsid w:val="2C366AED"/>
    <w:rsid w:val="2C534988"/>
    <w:rsid w:val="2C66290D"/>
    <w:rsid w:val="2C7D37B3"/>
    <w:rsid w:val="2C7F577D"/>
    <w:rsid w:val="2C815051"/>
    <w:rsid w:val="2C863B7B"/>
    <w:rsid w:val="2C9E20A7"/>
    <w:rsid w:val="2CAE79A0"/>
    <w:rsid w:val="2CBA67B5"/>
    <w:rsid w:val="2CBE62A5"/>
    <w:rsid w:val="2CDA6E57"/>
    <w:rsid w:val="2CE83322"/>
    <w:rsid w:val="2D0619FA"/>
    <w:rsid w:val="2D142369"/>
    <w:rsid w:val="2D1B36F8"/>
    <w:rsid w:val="2D31531C"/>
    <w:rsid w:val="2D513869"/>
    <w:rsid w:val="2D58631C"/>
    <w:rsid w:val="2D6E6C1F"/>
    <w:rsid w:val="2D80355B"/>
    <w:rsid w:val="2D8C0151"/>
    <w:rsid w:val="2D917516"/>
    <w:rsid w:val="2D9C409B"/>
    <w:rsid w:val="2D9C5EBB"/>
    <w:rsid w:val="2DA44780"/>
    <w:rsid w:val="2DAF0C26"/>
    <w:rsid w:val="2DB24B95"/>
    <w:rsid w:val="2DB63420"/>
    <w:rsid w:val="2DBE22D5"/>
    <w:rsid w:val="2DC86CB0"/>
    <w:rsid w:val="2DDA0B5B"/>
    <w:rsid w:val="2DDB5CE3"/>
    <w:rsid w:val="2E0070C8"/>
    <w:rsid w:val="2E0571E5"/>
    <w:rsid w:val="2E073C7C"/>
    <w:rsid w:val="2E0917A2"/>
    <w:rsid w:val="2E0A551A"/>
    <w:rsid w:val="2E0F48DF"/>
    <w:rsid w:val="2E112405"/>
    <w:rsid w:val="2E18627E"/>
    <w:rsid w:val="2E1F7E47"/>
    <w:rsid w:val="2E202324"/>
    <w:rsid w:val="2E203042"/>
    <w:rsid w:val="2E206AEC"/>
    <w:rsid w:val="2E224612"/>
    <w:rsid w:val="2E233D62"/>
    <w:rsid w:val="2E2609A1"/>
    <w:rsid w:val="2E293BF2"/>
    <w:rsid w:val="2E312AA7"/>
    <w:rsid w:val="2E3F3416"/>
    <w:rsid w:val="2E417CAB"/>
    <w:rsid w:val="2E7035CF"/>
    <w:rsid w:val="2E7F6EF8"/>
    <w:rsid w:val="2E8B665B"/>
    <w:rsid w:val="2E921798"/>
    <w:rsid w:val="2E935510"/>
    <w:rsid w:val="2E9720A8"/>
    <w:rsid w:val="2EA72D69"/>
    <w:rsid w:val="2EAF4DD5"/>
    <w:rsid w:val="2EC456C9"/>
    <w:rsid w:val="2ECF5D93"/>
    <w:rsid w:val="2ED26038"/>
    <w:rsid w:val="2EEA15D4"/>
    <w:rsid w:val="2EF22236"/>
    <w:rsid w:val="2EF75A9F"/>
    <w:rsid w:val="2F107C06"/>
    <w:rsid w:val="2F120B2A"/>
    <w:rsid w:val="2F1228D8"/>
    <w:rsid w:val="2F1E302B"/>
    <w:rsid w:val="2F2F5238"/>
    <w:rsid w:val="2F370591"/>
    <w:rsid w:val="2F3743FD"/>
    <w:rsid w:val="2F391C13"/>
    <w:rsid w:val="2F3A3BDD"/>
    <w:rsid w:val="2F44677C"/>
    <w:rsid w:val="2F6003C6"/>
    <w:rsid w:val="2F721AA5"/>
    <w:rsid w:val="2F723377"/>
    <w:rsid w:val="2F7346FD"/>
    <w:rsid w:val="2F75430C"/>
    <w:rsid w:val="2F81180C"/>
    <w:rsid w:val="2F9C2259"/>
    <w:rsid w:val="2FAD2601"/>
    <w:rsid w:val="2FBA624A"/>
    <w:rsid w:val="2FD162F0"/>
    <w:rsid w:val="2FD6206B"/>
    <w:rsid w:val="2FE222AB"/>
    <w:rsid w:val="2FE9188B"/>
    <w:rsid w:val="2FF70277"/>
    <w:rsid w:val="30015D2F"/>
    <w:rsid w:val="300E12F2"/>
    <w:rsid w:val="30161F54"/>
    <w:rsid w:val="30162AE9"/>
    <w:rsid w:val="30193507"/>
    <w:rsid w:val="301937F3"/>
    <w:rsid w:val="301D32E3"/>
    <w:rsid w:val="30246902"/>
    <w:rsid w:val="302F3016"/>
    <w:rsid w:val="30330D58"/>
    <w:rsid w:val="303B7C0D"/>
    <w:rsid w:val="304342BC"/>
    <w:rsid w:val="30444D13"/>
    <w:rsid w:val="304765B2"/>
    <w:rsid w:val="304C5976"/>
    <w:rsid w:val="305111DE"/>
    <w:rsid w:val="30517430"/>
    <w:rsid w:val="30536D05"/>
    <w:rsid w:val="305667F5"/>
    <w:rsid w:val="305A62E5"/>
    <w:rsid w:val="305B3E0B"/>
    <w:rsid w:val="305D2406"/>
    <w:rsid w:val="30612731"/>
    <w:rsid w:val="307F5D4C"/>
    <w:rsid w:val="308665CB"/>
    <w:rsid w:val="309317F7"/>
    <w:rsid w:val="309335A5"/>
    <w:rsid w:val="30963095"/>
    <w:rsid w:val="30980BBB"/>
    <w:rsid w:val="309C68FD"/>
    <w:rsid w:val="309F147F"/>
    <w:rsid w:val="30A6152A"/>
    <w:rsid w:val="30AD0B0B"/>
    <w:rsid w:val="30AE6090"/>
    <w:rsid w:val="30CC6AB7"/>
    <w:rsid w:val="30DF67EA"/>
    <w:rsid w:val="30F304E8"/>
    <w:rsid w:val="30F73B34"/>
    <w:rsid w:val="30FC114A"/>
    <w:rsid w:val="310C524F"/>
    <w:rsid w:val="310D3357"/>
    <w:rsid w:val="31155667"/>
    <w:rsid w:val="312F7551"/>
    <w:rsid w:val="313859B8"/>
    <w:rsid w:val="313C3C3D"/>
    <w:rsid w:val="31615451"/>
    <w:rsid w:val="316513E5"/>
    <w:rsid w:val="316F3DFA"/>
    <w:rsid w:val="31717B93"/>
    <w:rsid w:val="3175714F"/>
    <w:rsid w:val="317653A0"/>
    <w:rsid w:val="31A55C86"/>
    <w:rsid w:val="31A57A34"/>
    <w:rsid w:val="31AA1310"/>
    <w:rsid w:val="31AD4B3A"/>
    <w:rsid w:val="31B81BE5"/>
    <w:rsid w:val="31C854D0"/>
    <w:rsid w:val="31CA749A"/>
    <w:rsid w:val="31D73965"/>
    <w:rsid w:val="31E247E4"/>
    <w:rsid w:val="31E3055C"/>
    <w:rsid w:val="31E760F3"/>
    <w:rsid w:val="31EF0CAF"/>
    <w:rsid w:val="31EF70D5"/>
    <w:rsid w:val="321E724E"/>
    <w:rsid w:val="322D17D7"/>
    <w:rsid w:val="323F1C36"/>
    <w:rsid w:val="324F79A0"/>
    <w:rsid w:val="325E7BE3"/>
    <w:rsid w:val="32655415"/>
    <w:rsid w:val="3267118D"/>
    <w:rsid w:val="326723C9"/>
    <w:rsid w:val="32674CE9"/>
    <w:rsid w:val="32676A97"/>
    <w:rsid w:val="326A47D9"/>
    <w:rsid w:val="326C3EC8"/>
    <w:rsid w:val="32726951"/>
    <w:rsid w:val="327F2033"/>
    <w:rsid w:val="32821B23"/>
    <w:rsid w:val="328533C1"/>
    <w:rsid w:val="32951856"/>
    <w:rsid w:val="32957AA8"/>
    <w:rsid w:val="329A6E6D"/>
    <w:rsid w:val="32BB5035"/>
    <w:rsid w:val="32EB3B6C"/>
    <w:rsid w:val="32F2729D"/>
    <w:rsid w:val="32F742BF"/>
    <w:rsid w:val="32FA5B5D"/>
    <w:rsid w:val="33014A0C"/>
    <w:rsid w:val="330501F9"/>
    <w:rsid w:val="330D07FD"/>
    <w:rsid w:val="330E33B7"/>
    <w:rsid w:val="3310712F"/>
    <w:rsid w:val="33260700"/>
    <w:rsid w:val="332C1A8F"/>
    <w:rsid w:val="3338549E"/>
    <w:rsid w:val="334E4469"/>
    <w:rsid w:val="33690A02"/>
    <w:rsid w:val="3370734E"/>
    <w:rsid w:val="3371009E"/>
    <w:rsid w:val="337A6C9E"/>
    <w:rsid w:val="337F42B4"/>
    <w:rsid w:val="33811DDB"/>
    <w:rsid w:val="339064C2"/>
    <w:rsid w:val="339765FD"/>
    <w:rsid w:val="339A4C4A"/>
    <w:rsid w:val="33D334B6"/>
    <w:rsid w:val="33DB773D"/>
    <w:rsid w:val="33DE4A86"/>
    <w:rsid w:val="33F151B2"/>
    <w:rsid w:val="33FF75B3"/>
    <w:rsid w:val="340039F6"/>
    <w:rsid w:val="340A1DD0"/>
    <w:rsid w:val="3411315F"/>
    <w:rsid w:val="34120C85"/>
    <w:rsid w:val="34264730"/>
    <w:rsid w:val="342804A8"/>
    <w:rsid w:val="343230D5"/>
    <w:rsid w:val="344F1ED9"/>
    <w:rsid w:val="34507A42"/>
    <w:rsid w:val="34580D8D"/>
    <w:rsid w:val="34655258"/>
    <w:rsid w:val="34692F9B"/>
    <w:rsid w:val="346A0AC1"/>
    <w:rsid w:val="346D235F"/>
    <w:rsid w:val="34757B91"/>
    <w:rsid w:val="34763909"/>
    <w:rsid w:val="347639EA"/>
    <w:rsid w:val="34767465"/>
    <w:rsid w:val="34790D04"/>
    <w:rsid w:val="347E631A"/>
    <w:rsid w:val="34853B4C"/>
    <w:rsid w:val="348F0669"/>
    <w:rsid w:val="34967B08"/>
    <w:rsid w:val="34A4715B"/>
    <w:rsid w:val="34AA710F"/>
    <w:rsid w:val="34BD5094"/>
    <w:rsid w:val="34C401D1"/>
    <w:rsid w:val="34C603ED"/>
    <w:rsid w:val="34CE2DFE"/>
    <w:rsid w:val="34D32870"/>
    <w:rsid w:val="34DB376C"/>
    <w:rsid w:val="34FA1A3D"/>
    <w:rsid w:val="34FA1E45"/>
    <w:rsid w:val="34FC00B7"/>
    <w:rsid w:val="35004AC6"/>
    <w:rsid w:val="350928B1"/>
    <w:rsid w:val="35154ED0"/>
    <w:rsid w:val="352D6541"/>
    <w:rsid w:val="353637CB"/>
    <w:rsid w:val="35380BBF"/>
    <w:rsid w:val="3546486E"/>
    <w:rsid w:val="3552024C"/>
    <w:rsid w:val="355734C4"/>
    <w:rsid w:val="35586B6B"/>
    <w:rsid w:val="35690D78"/>
    <w:rsid w:val="35700359"/>
    <w:rsid w:val="357240D1"/>
    <w:rsid w:val="3580205A"/>
    <w:rsid w:val="358267CC"/>
    <w:rsid w:val="35876B8F"/>
    <w:rsid w:val="358D0F0B"/>
    <w:rsid w:val="35906305"/>
    <w:rsid w:val="35957DBF"/>
    <w:rsid w:val="359850F3"/>
    <w:rsid w:val="359A797B"/>
    <w:rsid w:val="359F29EC"/>
    <w:rsid w:val="35A26038"/>
    <w:rsid w:val="35A554CC"/>
    <w:rsid w:val="35A775D1"/>
    <w:rsid w:val="35B53FBD"/>
    <w:rsid w:val="35B71AE4"/>
    <w:rsid w:val="35BE2E72"/>
    <w:rsid w:val="35CD1B07"/>
    <w:rsid w:val="35D2691D"/>
    <w:rsid w:val="35D61426"/>
    <w:rsid w:val="35E054DE"/>
    <w:rsid w:val="35E61804"/>
    <w:rsid w:val="35EB79DF"/>
    <w:rsid w:val="360016DD"/>
    <w:rsid w:val="36054F45"/>
    <w:rsid w:val="36064819"/>
    <w:rsid w:val="361707D4"/>
    <w:rsid w:val="36252EF1"/>
    <w:rsid w:val="363E0457"/>
    <w:rsid w:val="36413AA3"/>
    <w:rsid w:val="36453CCF"/>
    <w:rsid w:val="364F61C0"/>
    <w:rsid w:val="365004C8"/>
    <w:rsid w:val="365437D6"/>
    <w:rsid w:val="3659703F"/>
    <w:rsid w:val="36617CA1"/>
    <w:rsid w:val="36633A19"/>
    <w:rsid w:val="3665669B"/>
    <w:rsid w:val="366B28CE"/>
    <w:rsid w:val="36723C5D"/>
    <w:rsid w:val="369260AD"/>
    <w:rsid w:val="36B97ADD"/>
    <w:rsid w:val="36DA03EC"/>
    <w:rsid w:val="36DB7A54"/>
    <w:rsid w:val="36DF5796"/>
    <w:rsid w:val="36E36908"/>
    <w:rsid w:val="36F34D9D"/>
    <w:rsid w:val="36F6663C"/>
    <w:rsid w:val="36FA25D0"/>
    <w:rsid w:val="371D7959"/>
    <w:rsid w:val="37225DFC"/>
    <w:rsid w:val="37270EEB"/>
    <w:rsid w:val="37347352"/>
    <w:rsid w:val="3736112E"/>
    <w:rsid w:val="373F7FE3"/>
    <w:rsid w:val="37476E97"/>
    <w:rsid w:val="376637C1"/>
    <w:rsid w:val="376932B2"/>
    <w:rsid w:val="377C1237"/>
    <w:rsid w:val="37977E1F"/>
    <w:rsid w:val="379F2A7D"/>
    <w:rsid w:val="37AD195C"/>
    <w:rsid w:val="37B81B43"/>
    <w:rsid w:val="37B87D95"/>
    <w:rsid w:val="37BA3B0D"/>
    <w:rsid w:val="37BD738D"/>
    <w:rsid w:val="37D20E57"/>
    <w:rsid w:val="37D42E21"/>
    <w:rsid w:val="37D921E5"/>
    <w:rsid w:val="37E33064"/>
    <w:rsid w:val="37EC305C"/>
    <w:rsid w:val="37F039D3"/>
    <w:rsid w:val="38033706"/>
    <w:rsid w:val="384C115D"/>
    <w:rsid w:val="384D4981"/>
    <w:rsid w:val="384F001A"/>
    <w:rsid w:val="384F06F9"/>
    <w:rsid w:val="38575800"/>
    <w:rsid w:val="385C31C0"/>
    <w:rsid w:val="38663E91"/>
    <w:rsid w:val="386C5CE6"/>
    <w:rsid w:val="386D6DD1"/>
    <w:rsid w:val="387168C2"/>
    <w:rsid w:val="387B78CA"/>
    <w:rsid w:val="38871C41"/>
    <w:rsid w:val="388B12FA"/>
    <w:rsid w:val="388D2FD0"/>
    <w:rsid w:val="388E7474"/>
    <w:rsid w:val="38967BAE"/>
    <w:rsid w:val="38991974"/>
    <w:rsid w:val="38A81BB8"/>
    <w:rsid w:val="38BB4203"/>
    <w:rsid w:val="38BE762D"/>
    <w:rsid w:val="38C2711D"/>
    <w:rsid w:val="38C84CC3"/>
    <w:rsid w:val="38C904AC"/>
    <w:rsid w:val="38DE382B"/>
    <w:rsid w:val="38E946AA"/>
    <w:rsid w:val="39162FC5"/>
    <w:rsid w:val="39184F8F"/>
    <w:rsid w:val="39202096"/>
    <w:rsid w:val="392A75C9"/>
    <w:rsid w:val="39357DB0"/>
    <w:rsid w:val="394226E9"/>
    <w:rsid w:val="39551D3F"/>
    <w:rsid w:val="395A55A8"/>
    <w:rsid w:val="3962620A"/>
    <w:rsid w:val="396C52DB"/>
    <w:rsid w:val="397D4DF2"/>
    <w:rsid w:val="3980268B"/>
    <w:rsid w:val="39875C71"/>
    <w:rsid w:val="398B5761"/>
    <w:rsid w:val="3995213C"/>
    <w:rsid w:val="399E11E8"/>
    <w:rsid w:val="39A14F85"/>
    <w:rsid w:val="39A44922"/>
    <w:rsid w:val="39A5214C"/>
    <w:rsid w:val="39A551D5"/>
    <w:rsid w:val="39D23390"/>
    <w:rsid w:val="39D76BF8"/>
    <w:rsid w:val="39E51EFE"/>
    <w:rsid w:val="39F57F23"/>
    <w:rsid w:val="39F71049"/>
    <w:rsid w:val="39F72DF7"/>
    <w:rsid w:val="3A1A6AE5"/>
    <w:rsid w:val="3A1E65D5"/>
    <w:rsid w:val="3A221E12"/>
    <w:rsid w:val="3A257964"/>
    <w:rsid w:val="3A2608A7"/>
    <w:rsid w:val="3A287454"/>
    <w:rsid w:val="3A30051F"/>
    <w:rsid w:val="3A322081"/>
    <w:rsid w:val="3A371445"/>
    <w:rsid w:val="3A3E08B6"/>
    <w:rsid w:val="3A6A181A"/>
    <w:rsid w:val="3A6D130B"/>
    <w:rsid w:val="3A742699"/>
    <w:rsid w:val="3A856654"/>
    <w:rsid w:val="3AA54601"/>
    <w:rsid w:val="3AA762AC"/>
    <w:rsid w:val="3AA85F85"/>
    <w:rsid w:val="3AB605BC"/>
    <w:rsid w:val="3AC23405"/>
    <w:rsid w:val="3AC57390"/>
    <w:rsid w:val="3AD35612"/>
    <w:rsid w:val="3AD43138"/>
    <w:rsid w:val="3AD96F01"/>
    <w:rsid w:val="3ADD560B"/>
    <w:rsid w:val="3AE25855"/>
    <w:rsid w:val="3AE80991"/>
    <w:rsid w:val="3AF17846"/>
    <w:rsid w:val="3B02174A"/>
    <w:rsid w:val="3B07350D"/>
    <w:rsid w:val="3B0F23C2"/>
    <w:rsid w:val="3B143534"/>
    <w:rsid w:val="3B225C51"/>
    <w:rsid w:val="3B2A2D58"/>
    <w:rsid w:val="3B404329"/>
    <w:rsid w:val="3B554279"/>
    <w:rsid w:val="3B556948"/>
    <w:rsid w:val="3B653CC3"/>
    <w:rsid w:val="3B6B584A"/>
    <w:rsid w:val="3B781D15"/>
    <w:rsid w:val="3B7A3164"/>
    <w:rsid w:val="3B7D333F"/>
    <w:rsid w:val="3B8763FC"/>
    <w:rsid w:val="3B890EB4"/>
    <w:rsid w:val="3B8E32E7"/>
    <w:rsid w:val="3B954675"/>
    <w:rsid w:val="3B9A526F"/>
    <w:rsid w:val="3BA23236"/>
    <w:rsid w:val="3BA40D5C"/>
    <w:rsid w:val="3BAE3989"/>
    <w:rsid w:val="3BAF33DC"/>
    <w:rsid w:val="3BB014AF"/>
    <w:rsid w:val="3BB504F5"/>
    <w:rsid w:val="3BBB5138"/>
    <w:rsid w:val="3BC05EBF"/>
    <w:rsid w:val="3BC31C35"/>
    <w:rsid w:val="3BC767F9"/>
    <w:rsid w:val="3BD47087"/>
    <w:rsid w:val="3BD80A06"/>
    <w:rsid w:val="3BDF7FE6"/>
    <w:rsid w:val="3BE92C13"/>
    <w:rsid w:val="3BED2703"/>
    <w:rsid w:val="3C0B0DDB"/>
    <w:rsid w:val="3C186367"/>
    <w:rsid w:val="3C2105FF"/>
    <w:rsid w:val="3C3E59AC"/>
    <w:rsid w:val="3C447E49"/>
    <w:rsid w:val="3C54535F"/>
    <w:rsid w:val="3C5462DE"/>
    <w:rsid w:val="3C5C5193"/>
    <w:rsid w:val="3C5C7FF5"/>
    <w:rsid w:val="3C5E5D6D"/>
    <w:rsid w:val="3C623EED"/>
    <w:rsid w:val="3C6B7ACC"/>
    <w:rsid w:val="3C7626F9"/>
    <w:rsid w:val="3C7C3A87"/>
    <w:rsid w:val="3C7E15AD"/>
    <w:rsid w:val="3C855554"/>
    <w:rsid w:val="3C862210"/>
    <w:rsid w:val="3C940DD1"/>
    <w:rsid w:val="3CA07775"/>
    <w:rsid w:val="3CAE5FAD"/>
    <w:rsid w:val="3CAF79B9"/>
    <w:rsid w:val="3CB03F17"/>
    <w:rsid w:val="3CB7061B"/>
    <w:rsid w:val="3CC82828"/>
    <w:rsid w:val="3CD16D86"/>
    <w:rsid w:val="3CE030F2"/>
    <w:rsid w:val="3CE07B72"/>
    <w:rsid w:val="3CE358B4"/>
    <w:rsid w:val="3CE77152"/>
    <w:rsid w:val="3CF03B2D"/>
    <w:rsid w:val="3CF25AF7"/>
    <w:rsid w:val="3D09356D"/>
    <w:rsid w:val="3D0C6BB9"/>
    <w:rsid w:val="3D141F11"/>
    <w:rsid w:val="3D193084"/>
    <w:rsid w:val="3D22462E"/>
    <w:rsid w:val="3D347EBE"/>
    <w:rsid w:val="3D3B749E"/>
    <w:rsid w:val="3D5E4F3B"/>
    <w:rsid w:val="3D625DD8"/>
    <w:rsid w:val="3D6562C9"/>
    <w:rsid w:val="3D69400B"/>
    <w:rsid w:val="3D712EC0"/>
    <w:rsid w:val="3D7B5AED"/>
    <w:rsid w:val="3D964C7B"/>
    <w:rsid w:val="3DA54918"/>
    <w:rsid w:val="3DA6700D"/>
    <w:rsid w:val="3DB01C3A"/>
    <w:rsid w:val="3DB17C3B"/>
    <w:rsid w:val="3DB6765D"/>
    <w:rsid w:val="3DCB62F2"/>
    <w:rsid w:val="3DD516A1"/>
    <w:rsid w:val="3E06205A"/>
    <w:rsid w:val="3E081F73"/>
    <w:rsid w:val="3E171CB9"/>
    <w:rsid w:val="3E1C72D0"/>
    <w:rsid w:val="3E1F291C"/>
    <w:rsid w:val="3E215210"/>
    <w:rsid w:val="3E2D328B"/>
    <w:rsid w:val="3E3143FD"/>
    <w:rsid w:val="3E322B79"/>
    <w:rsid w:val="3E422CAD"/>
    <w:rsid w:val="3E4D2517"/>
    <w:rsid w:val="3E5906D1"/>
    <w:rsid w:val="3E5C76CC"/>
    <w:rsid w:val="3E630A5B"/>
    <w:rsid w:val="3E66679D"/>
    <w:rsid w:val="3E6B790F"/>
    <w:rsid w:val="3E734A16"/>
    <w:rsid w:val="3E75078E"/>
    <w:rsid w:val="3E75253C"/>
    <w:rsid w:val="3E7D7E30"/>
    <w:rsid w:val="3E826735"/>
    <w:rsid w:val="3E8310FD"/>
    <w:rsid w:val="3E9F580B"/>
    <w:rsid w:val="3EAD7F28"/>
    <w:rsid w:val="3EB2553E"/>
    <w:rsid w:val="3EB5502E"/>
    <w:rsid w:val="3EBC63BD"/>
    <w:rsid w:val="3EBE2135"/>
    <w:rsid w:val="3EC6723B"/>
    <w:rsid w:val="3EC737B9"/>
    <w:rsid w:val="3ECD2378"/>
    <w:rsid w:val="3ECD4126"/>
    <w:rsid w:val="3EEB0A50"/>
    <w:rsid w:val="3EF06066"/>
    <w:rsid w:val="3F073ADC"/>
    <w:rsid w:val="3F0A35CC"/>
    <w:rsid w:val="3F0D6C18"/>
    <w:rsid w:val="3F0F473E"/>
    <w:rsid w:val="3F246B31"/>
    <w:rsid w:val="3F2A77CA"/>
    <w:rsid w:val="3F2D2E17"/>
    <w:rsid w:val="3F2F0252"/>
    <w:rsid w:val="3F316DAB"/>
    <w:rsid w:val="3F3423F7"/>
    <w:rsid w:val="3F47761A"/>
    <w:rsid w:val="3F487C50"/>
    <w:rsid w:val="3F4E2C43"/>
    <w:rsid w:val="3F5418CC"/>
    <w:rsid w:val="3F56370B"/>
    <w:rsid w:val="3F5B5BD6"/>
    <w:rsid w:val="3F5F6093"/>
    <w:rsid w:val="3F604F9A"/>
    <w:rsid w:val="3F6C1B91"/>
    <w:rsid w:val="3F6F78D3"/>
    <w:rsid w:val="3F716AD8"/>
    <w:rsid w:val="3F7171A7"/>
    <w:rsid w:val="3F80563C"/>
    <w:rsid w:val="3F8337B9"/>
    <w:rsid w:val="3F8D6F94"/>
    <w:rsid w:val="3F982986"/>
    <w:rsid w:val="3FB05F21"/>
    <w:rsid w:val="3FB157F6"/>
    <w:rsid w:val="3FC156C2"/>
    <w:rsid w:val="3FC27A03"/>
    <w:rsid w:val="3FDB6D16"/>
    <w:rsid w:val="3FEC2CD2"/>
    <w:rsid w:val="3FF004C9"/>
    <w:rsid w:val="3FF468EF"/>
    <w:rsid w:val="40077B0C"/>
    <w:rsid w:val="400973E0"/>
    <w:rsid w:val="400C6ED0"/>
    <w:rsid w:val="401C35B7"/>
    <w:rsid w:val="40273D0A"/>
    <w:rsid w:val="402E6E46"/>
    <w:rsid w:val="40322DDA"/>
    <w:rsid w:val="40340FB0"/>
    <w:rsid w:val="403D52DB"/>
    <w:rsid w:val="404B5C4A"/>
    <w:rsid w:val="405745EF"/>
    <w:rsid w:val="405A40DF"/>
    <w:rsid w:val="405C39B3"/>
    <w:rsid w:val="406125C6"/>
    <w:rsid w:val="40730CFD"/>
    <w:rsid w:val="40774C91"/>
    <w:rsid w:val="40784565"/>
    <w:rsid w:val="40866C7A"/>
    <w:rsid w:val="40A8309D"/>
    <w:rsid w:val="40B55E9A"/>
    <w:rsid w:val="40B90E06"/>
    <w:rsid w:val="40BC5C45"/>
    <w:rsid w:val="40BE01CA"/>
    <w:rsid w:val="40C15F0C"/>
    <w:rsid w:val="40C559FD"/>
    <w:rsid w:val="40CC28A7"/>
    <w:rsid w:val="40CD665F"/>
    <w:rsid w:val="40D0614F"/>
    <w:rsid w:val="40EB11DB"/>
    <w:rsid w:val="40F1696F"/>
    <w:rsid w:val="40F7192E"/>
    <w:rsid w:val="410A340F"/>
    <w:rsid w:val="410F1CC8"/>
    <w:rsid w:val="411E6EBB"/>
    <w:rsid w:val="4138644B"/>
    <w:rsid w:val="41406E31"/>
    <w:rsid w:val="41412BA9"/>
    <w:rsid w:val="414D59F2"/>
    <w:rsid w:val="41546D80"/>
    <w:rsid w:val="415E375B"/>
    <w:rsid w:val="4162149D"/>
    <w:rsid w:val="416A2434"/>
    <w:rsid w:val="41790595"/>
    <w:rsid w:val="417A4CC8"/>
    <w:rsid w:val="418807D8"/>
    <w:rsid w:val="418E2292"/>
    <w:rsid w:val="41967399"/>
    <w:rsid w:val="41B33AA7"/>
    <w:rsid w:val="41BD0C66"/>
    <w:rsid w:val="41C757A4"/>
    <w:rsid w:val="41CC6917"/>
    <w:rsid w:val="41D20C83"/>
    <w:rsid w:val="41D34BA9"/>
    <w:rsid w:val="41D50821"/>
    <w:rsid w:val="41F15BAE"/>
    <w:rsid w:val="420257DC"/>
    <w:rsid w:val="42091919"/>
    <w:rsid w:val="420E33D3"/>
    <w:rsid w:val="42181282"/>
    <w:rsid w:val="421A1D78"/>
    <w:rsid w:val="421F2EEA"/>
    <w:rsid w:val="42203E1D"/>
    <w:rsid w:val="422229DB"/>
    <w:rsid w:val="42250F90"/>
    <w:rsid w:val="422732F2"/>
    <w:rsid w:val="422C5607"/>
    <w:rsid w:val="422E305A"/>
    <w:rsid w:val="42405051"/>
    <w:rsid w:val="4242307D"/>
    <w:rsid w:val="425608D6"/>
    <w:rsid w:val="4258464E"/>
    <w:rsid w:val="425C2011"/>
    <w:rsid w:val="426052B1"/>
    <w:rsid w:val="42660B19"/>
    <w:rsid w:val="42674891"/>
    <w:rsid w:val="42703746"/>
    <w:rsid w:val="42734FE4"/>
    <w:rsid w:val="427A6373"/>
    <w:rsid w:val="42927B60"/>
    <w:rsid w:val="42937435"/>
    <w:rsid w:val="429513FF"/>
    <w:rsid w:val="429531AD"/>
    <w:rsid w:val="4295347D"/>
    <w:rsid w:val="42976F25"/>
    <w:rsid w:val="429A07C3"/>
    <w:rsid w:val="429D6505"/>
    <w:rsid w:val="42A6360C"/>
    <w:rsid w:val="42A868D2"/>
    <w:rsid w:val="42B04CE6"/>
    <w:rsid w:val="42B11368"/>
    <w:rsid w:val="42BD2703"/>
    <w:rsid w:val="42BE6BA7"/>
    <w:rsid w:val="42CD0B98"/>
    <w:rsid w:val="42CF1953"/>
    <w:rsid w:val="42D27F5D"/>
    <w:rsid w:val="42DF08CC"/>
    <w:rsid w:val="42E53B88"/>
    <w:rsid w:val="42E63A08"/>
    <w:rsid w:val="42E83C24"/>
    <w:rsid w:val="42F44377"/>
    <w:rsid w:val="42FE0D52"/>
    <w:rsid w:val="42FF2D1C"/>
    <w:rsid w:val="430976F7"/>
    <w:rsid w:val="43170066"/>
    <w:rsid w:val="431A7B56"/>
    <w:rsid w:val="431C711A"/>
    <w:rsid w:val="431C742A"/>
    <w:rsid w:val="431E32DC"/>
    <w:rsid w:val="43276C31"/>
    <w:rsid w:val="432A7D99"/>
    <w:rsid w:val="433C187A"/>
    <w:rsid w:val="434370AD"/>
    <w:rsid w:val="43503578"/>
    <w:rsid w:val="435E3EE6"/>
    <w:rsid w:val="43993170"/>
    <w:rsid w:val="439E15C1"/>
    <w:rsid w:val="43A538C3"/>
    <w:rsid w:val="43AC7308"/>
    <w:rsid w:val="43AE09CA"/>
    <w:rsid w:val="43AF4742"/>
    <w:rsid w:val="43B011DE"/>
    <w:rsid w:val="43B12268"/>
    <w:rsid w:val="43B43B06"/>
    <w:rsid w:val="43D60554"/>
    <w:rsid w:val="43EA39CC"/>
    <w:rsid w:val="43F202D8"/>
    <w:rsid w:val="440305EA"/>
    <w:rsid w:val="44114AB5"/>
    <w:rsid w:val="441445A5"/>
    <w:rsid w:val="44305883"/>
    <w:rsid w:val="44316F05"/>
    <w:rsid w:val="4436276D"/>
    <w:rsid w:val="4439400C"/>
    <w:rsid w:val="443B3F0B"/>
    <w:rsid w:val="443B5FD6"/>
    <w:rsid w:val="443B7D84"/>
    <w:rsid w:val="444C3D3F"/>
    <w:rsid w:val="4456696C"/>
    <w:rsid w:val="445B21D4"/>
    <w:rsid w:val="445D419E"/>
    <w:rsid w:val="4471530D"/>
    <w:rsid w:val="447A6AFE"/>
    <w:rsid w:val="447F0474"/>
    <w:rsid w:val="448165F3"/>
    <w:rsid w:val="44852366"/>
    <w:rsid w:val="449C6A74"/>
    <w:rsid w:val="449D459A"/>
    <w:rsid w:val="44A1408B"/>
    <w:rsid w:val="44A973E3"/>
    <w:rsid w:val="44BA6EFA"/>
    <w:rsid w:val="44D07056"/>
    <w:rsid w:val="44D37FBC"/>
    <w:rsid w:val="44E126D9"/>
    <w:rsid w:val="44E13EF3"/>
    <w:rsid w:val="44E16B7D"/>
    <w:rsid w:val="44E64EA4"/>
    <w:rsid w:val="44E81CBA"/>
    <w:rsid w:val="44E96146"/>
    <w:rsid w:val="44EC107E"/>
    <w:rsid w:val="44F2384A"/>
    <w:rsid w:val="44F71EFD"/>
    <w:rsid w:val="44FB2DB3"/>
    <w:rsid w:val="44FC39B7"/>
    <w:rsid w:val="44FC5A40"/>
    <w:rsid w:val="450A60D4"/>
    <w:rsid w:val="450B708C"/>
    <w:rsid w:val="451E23B4"/>
    <w:rsid w:val="452A3B37"/>
    <w:rsid w:val="452B429C"/>
    <w:rsid w:val="452B7DF8"/>
    <w:rsid w:val="45356EC9"/>
    <w:rsid w:val="45424462"/>
    <w:rsid w:val="45435142"/>
    <w:rsid w:val="45482758"/>
    <w:rsid w:val="454B2248"/>
    <w:rsid w:val="45576E3F"/>
    <w:rsid w:val="45686D62"/>
    <w:rsid w:val="456F4189"/>
    <w:rsid w:val="45773AC1"/>
    <w:rsid w:val="458F2A96"/>
    <w:rsid w:val="4594599D"/>
    <w:rsid w:val="45997458"/>
    <w:rsid w:val="45A04342"/>
    <w:rsid w:val="45A81449"/>
    <w:rsid w:val="45C62CAF"/>
    <w:rsid w:val="45C85647"/>
    <w:rsid w:val="45E00BE3"/>
    <w:rsid w:val="45E05789"/>
    <w:rsid w:val="45E36925"/>
    <w:rsid w:val="45F64EEF"/>
    <w:rsid w:val="45FE72BB"/>
    <w:rsid w:val="4605689B"/>
    <w:rsid w:val="4607616F"/>
    <w:rsid w:val="460F14C8"/>
    <w:rsid w:val="46195EA3"/>
    <w:rsid w:val="461D3BE5"/>
    <w:rsid w:val="461E170B"/>
    <w:rsid w:val="46392A24"/>
    <w:rsid w:val="463D6035"/>
    <w:rsid w:val="46535859"/>
    <w:rsid w:val="467C4DAF"/>
    <w:rsid w:val="46821C9A"/>
    <w:rsid w:val="4682613E"/>
    <w:rsid w:val="469043B7"/>
    <w:rsid w:val="469320F9"/>
    <w:rsid w:val="469C3028"/>
    <w:rsid w:val="46AC4F69"/>
    <w:rsid w:val="46B300A5"/>
    <w:rsid w:val="46B44CE0"/>
    <w:rsid w:val="46B5206F"/>
    <w:rsid w:val="46BB0831"/>
    <w:rsid w:val="46CF1DCF"/>
    <w:rsid w:val="46DC7FF2"/>
    <w:rsid w:val="46EA3B25"/>
    <w:rsid w:val="46EF4D27"/>
    <w:rsid w:val="46F74436"/>
    <w:rsid w:val="470D7CB7"/>
    <w:rsid w:val="470E1780"/>
    <w:rsid w:val="4710374A"/>
    <w:rsid w:val="471F1BDF"/>
    <w:rsid w:val="472471F5"/>
    <w:rsid w:val="473D3E13"/>
    <w:rsid w:val="47460F19"/>
    <w:rsid w:val="4746716B"/>
    <w:rsid w:val="474E0312"/>
    <w:rsid w:val="475573AE"/>
    <w:rsid w:val="475833FD"/>
    <w:rsid w:val="475950F1"/>
    <w:rsid w:val="475F784C"/>
    <w:rsid w:val="47685334"/>
    <w:rsid w:val="478D08F6"/>
    <w:rsid w:val="4798759C"/>
    <w:rsid w:val="479C4FDD"/>
    <w:rsid w:val="47B27CDE"/>
    <w:rsid w:val="47B440D5"/>
    <w:rsid w:val="47B642F1"/>
    <w:rsid w:val="47CF7161"/>
    <w:rsid w:val="47E14E82"/>
    <w:rsid w:val="47E60EC0"/>
    <w:rsid w:val="47E726FC"/>
    <w:rsid w:val="47EA7AF7"/>
    <w:rsid w:val="47ED75E7"/>
    <w:rsid w:val="47F22C23"/>
    <w:rsid w:val="47F85000"/>
    <w:rsid w:val="47FD1AC3"/>
    <w:rsid w:val="480D7C89"/>
    <w:rsid w:val="480F57AF"/>
    <w:rsid w:val="481903DC"/>
    <w:rsid w:val="481D611E"/>
    <w:rsid w:val="482E66A1"/>
    <w:rsid w:val="48315726"/>
    <w:rsid w:val="48345216"/>
    <w:rsid w:val="484D62D8"/>
    <w:rsid w:val="485F1117"/>
    <w:rsid w:val="4860425D"/>
    <w:rsid w:val="486E0728"/>
    <w:rsid w:val="48711FC6"/>
    <w:rsid w:val="48735D3E"/>
    <w:rsid w:val="48742BA0"/>
    <w:rsid w:val="48757D08"/>
    <w:rsid w:val="487675DC"/>
    <w:rsid w:val="489839F7"/>
    <w:rsid w:val="48C12F4D"/>
    <w:rsid w:val="48CD0F9E"/>
    <w:rsid w:val="48D7062E"/>
    <w:rsid w:val="48E34DEE"/>
    <w:rsid w:val="48E83419"/>
    <w:rsid w:val="48EB621C"/>
    <w:rsid w:val="48EC3D42"/>
    <w:rsid w:val="48EC5AF0"/>
    <w:rsid w:val="48F50E49"/>
    <w:rsid w:val="48F549A5"/>
    <w:rsid w:val="48F618EF"/>
    <w:rsid w:val="490E5A67"/>
    <w:rsid w:val="491F6786"/>
    <w:rsid w:val="4921579A"/>
    <w:rsid w:val="492C413F"/>
    <w:rsid w:val="493704BE"/>
    <w:rsid w:val="49373210"/>
    <w:rsid w:val="493F69AB"/>
    <w:rsid w:val="49465201"/>
    <w:rsid w:val="49494CF1"/>
    <w:rsid w:val="4961028C"/>
    <w:rsid w:val="496821D5"/>
    <w:rsid w:val="496D4E83"/>
    <w:rsid w:val="497E2BEC"/>
    <w:rsid w:val="498F564C"/>
    <w:rsid w:val="49935F6C"/>
    <w:rsid w:val="49971F00"/>
    <w:rsid w:val="499A72FA"/>
    <w:rsid w:val="49A32653"/>
    <w:rsid w:val="49A90533"/>
    <w:rsid w:val="49CA7BE0"/>
    <w:rsid w:val="49E113CD"/>
    <w:rsid w:val="49E52C6C"/>
    <w:rsid w:val="49EE5A76"/>
    <w:rsid w:val="49F20EE5"/>
    <w:rsid w:val="49FC1D63"/>
    <w:rsid w:val="4A0330F2"/>
    <w:rsid w:val="4A0B37AC"/>
    <w:rsid w:val="4A0D2373"/>
    <w:rsid w:val="4A0F1A96"/>
    <w:rsid w:val="4A1452FF"/>
    <w:rsid w:val="4A225C6E"/>
    <w:rsid w:val="4A28663B"/>
    <w:rsid w:val="4A2A68D0"/>
    <w:rsid w:val="4A366D03"/>
    <w:rsid w:val="4A462AF2"/>
    <w:rsid w:val="4A573306"/>
    <w:rsid w:val="4A58168F"/>
    <w:rsid w:val="4A5E6BE5"/>
    <w:rsid w:val="4A6F0787"/>
    <w:rsid w:val="4A78588E"/>
    <w:rsid w:val="4A7B26F7"/>
    <w:rsid w:val="4A873D23"/>
    <w:rsid w:val="4A9274F7"/>
    <w:rsid w:val="4A9C7E09"/>
    <w:rsid w:val="4AAE7501"/>
    <w:rsid w:val="4AB40A5D"/>
    <w:rsid w:val="4AD14F9E"/>
    <w:rsid w:val="4AE41175"/>
    <w:rsid w:val="4AEC627C"/>
    <w:rsid w:val="4AEF3676"/>
    <w:rsid w:val="4AF173EE"/>
    <w:rsid w:val="4B01740A"/>
    <w:rsid w:val="4B0215FB"/>
    <w:rsid w:val="4B02784D"/>
    <w:rsid w:val="4B074E64"/>
    <w:rsid w:val="4B086B66"/>
    <w:rsid w:val="4B0B04B0"/>
    <w:rsid w:val="4B0B1F4A"/>
    <w:rsid w:val="4B0E7FA0"/>
    <w:rsid w:val="4B101F6A"/>
    <w:rsid w:val="4B16190E"/>
    <w:rsid w:val="4B1A4B97"/>
    <w:rsid w:val="4B1B2244"/>
    <w:rsid w:val="4B1D4687"/>
    <w:rsid w:val="4B1D77BE"/>
    <w:rsid w:val="4B1F03FF"/>
    <w:rsid w:val="4B1F5D09"/>
    <w:rsid w:val="4B2257F9"/>
    <w:rsid w:val="4B2E23F0"/>
    <w:rsid w:val="4B33618D"/>
    <w:rsid w:val="4B386DCB"/>
    <w:rsid w:val="4B3A2B43"/>
    <w:rsid w:val="4B3F0159"/>
    <w:rsid w:val="4B470A5C"/>
    <w:rsid w:val="4B55797D"/>
    <w:rsid w:val="4B5C10A9"/>
    <w:rsid w:val="4B647BC0"/>
    <w:rsid w:val="4B6776B0"/>
    <w:rsid w:val="4B751DCD"/>
    <w:rsid w:val="4B775B45"/>
    <w:rsid w:val="4B7D0C82"/>
    <w:rsid w:val="4B8208A3"/>
    <w:rsid w:val="4B8A1D1C"/>
    <w:rsid w:val="4B91641F"/>
    <w:rsid w:val="4B9A1834"/>
    <w:rsid w:val="4B9C1A50"/>
    <w:rsid w:val="4BAB1C93"/>
    <w:rsid w:val="4BC30D8B"/>
    <w:rsid w:val="4BCE772F"/>
    <w:rsid w:val="4BD034A7"/>
    <w:rsid w:val="4BD27220"/>
    <w:rsid w:val="4BE85711"/>
    <w:rsid w:val="4BF453E8"/>
    <w:rsid w:val="4BFE6267"/>
    <w:rsid w:val="4C003D8D"/>
    <w:rsid w:val="4C0118B3"/>
    <w:rsid w:val="4C054A64"/>
    <w:rsid w:val="4C084AEB"/>
    <w:rsid w:val="4C0B44E0"/>
    <w:rsid w:val="4C1D5220"/>
    <w:rsid w:val="4C2D08FA"/>
    <w:rsid w:val="4C2F4672"/>
    <w:rsid w:val="4C3703CD"/>
    <w:rsid w:val="4C387642"/>
    <w:rsid w:val="4C39104D"/>
    <w:rsid w:val="4C3C0B3D"/>
    <w:rsid w:val="4C432552"/>
    <w:rsid w:val="4C4C5224"/>
    <w:rsid w:val="4C51283A"/>
    <w:rsid w:val="4C765DFD"/>
    <w:rsid w:val="4C8449BE"/>
    <w:rsid w:val="4C9170DB"/>
    <w:rsid w:val="4C9B1D07"/>
    <w:rsid w:val="4C9D0C9B"/>
    <w:rsid w:val="4CA0731E"/>
    <w:rsid w:val="4CAA4716"/>
    <w:rsid w:val="4CAF063B"/>
    <w:rsid w:val="4CAF7561"/>
    <w:rsid w:val="4CB30DFF"/>
    <w:rsid w:val="4CB42DC9"/>
    <w:rsid w:val="4CB93F3C"/>
    <w:rsid w:val="4CBE77A4"/>
    <w:rsid w:val="4CC05309"/>
    <w:rsid w:val="4CD174D7"/>
    <w:rsid w:val="4CD34FFD"/>
    <w:rsid w:val="4CDB00A4"/>
    <w:rsid w:val="4CDB087B"/>
    <w:rsid w:val="4CE52094"/>
    <w:rsid w:val="4CE90CC5"/>
    <w:rsid w:val="4D0A4797"/>
    <w:rsid w:val="4D160AFC"/>
    <w:rsid w:val="4D162DE4"/>
    <w:rsid w:val="4D1F46E6"/>
    <w:rsid w:val="4D2910C1"/>
    <w:rsid w:val="4D2E66D8"/>
    <w:rsid w:val="4D3857A8"/>
    <w:rsid w:val="4D3D4B6D"/>
    <w:rsid w:val="4D4759EB"/>
    <w:rsid w:val="4D4C4DB0"/>
    <w:rsid w:val="4D52686A"/>
    <w:rsid w:val="4D550108"/>
    <w:rsid w:val="4D783DF7"/>
    <w:rsid w:val="4D7F5185"/>
    <w:rsid w:val="4D926C66"/>
    <w:rsid w:val="4D9A7089"/>
    <w:rsid w:val="4DA4699A"/>
    <w:rsid w:val="4DBE3EFF"/>
    <w:rsid w:val="4DCD5EF0"/>
    <w:rsid w:val="4DD059E1"/>
    <w:rsid w:val="4DDC4386"/>
    <w:rsid w:val="4DE65204"/>
    <w:rsid w:val="4DF72F6D"/>
    <w:rsid w:val="4E085E49"/>
    <w:rsid w:val="4E086F29"/>
    <w:rsid w:val="4E12464E"/>
    <w:rsid w:val="4E1C0C26"/>
    <w:rsid w:val="4E251F20"/>
    <w:rsid w:val="4E257010"/>
    <w:rsid w:val="4E2B1C8A"/>
    <w:rsid w:val="4E3441C2"/>
    <w:rsid w:val="4E361CE8"/>
    <w:rsid w:val="4E361CF0"/>
    <w:rsid w:val="4E3917D8"/>
    <w:rsid w:val="4E3C6BD2"/>
    <w:rsid w:val="4E3E0B9C"/>
    <w:rsid w:val="4E4454AB"/>
    <w:rsid w:val="4E453CD9"/>
    <w:rsid w:val="4E467A51"/>
    <w:rsid w:val="4E473EF5"/>
    <w:rsid w:val="4E4837C9"/>
    <w:rsid w:val="4E573640"/>
    <w:rsid w:val="4E584D1A"/>
    <w:rsid w:val="4E6B4EEC"/>
    <w:rsid w:val="4E6F51FA"/>
    <w:rsid w:val="4E724CEA"/>
    <w:rsid w:val="4E742810"/>
    <w:rsid w:val="4E807407"/>
    <w:rsid w:val="4E850579"/>
    <w:rsid w:val="4E8A4F5F"/>
    <w:rsid w:val="4E916F1E"/>
    <w:rsid w:val="4E9E745F"/>
    <w:rsid w:val="4EC866B8"/>
    <w:rsid w:val="4ECF16BB"/>
    <w:rsid w:val="4ED82D9F"/>
    <w:rsid w:val="4EF06C27"/>
    <w:rsid w:val="4EFF7677"/>
    <w:rsid w:val="4F0022F6"/>
    <w:rsid w:val="4F005E52"/>
    <w:rsid w:val="4F0C47F7"/>
    <w:rsid w:val="4F1A33B7"/>
    <w:rsid w:val="4F1B2C8C"/>
    <w:rsid w:val="4F1B7B21"/>
    <w:rsid w:val="4F275CED"/>
    <w:rsid w:val="4F302BDB"/>
    <w:rsid w:val="4F493C9D"/>
    <w:rsid w:val="4F584D29"/>
    <w:rsid w:val="4F730A81"/>
    <w:rsid w:val="4F754A92"/>
    <w:rsid w:val="4F786330"/>
    <w:rsid w:val="4F870321"/>
    <w:rsid w:val="4F895E47"/>
    <w:rsid w:val="4F980780"/>
    <w:rsid w:val="4FA76803"/>
    <w:rsid w:val="4FAD422B"/>
    <w:rsid w:val="4FB31116"/>
    <w:rsid w:val="4FB83E15"/>
    <w:rsid w:val="4FBF3F5F"/>
    <w:rsid w:val="4FCD667C"/>
    <w:rsid w:val="4FE04AA4"/>
    <w:rsid w:val="4FE319FB"/>
    <w:rsid w:val="4FE439C5"/>
    <w:rsid w:val="4FE70DC0"/>
    <w:rsid w:val="4FF34305"/>
    <w:rsid w:val="4FFC2ABD"/>
    <w:rsid w:val="4FFF3DC9"/>
    <w:rsid w:val="501140B7"/>
    <w:rsid w:val="501D469F"/>
    <w:rsid w:val="50243DC2"/>
    <w:rsid w:val="50265D8C"/>
    <w:rsid w:val="502913D8"/>
    <w:rsid w:val="502B5150"/>
    <w:rsid w:val="502D3FFC"/>
    <w:rsid w:val="503404A9"/>
    <w:rsid w:val="503A35E5"/>
    <w:rsid w:val="50506965"/>
    <w:rsid w:val="50546455"/>
    <w:rsid w:val="50666188"/>
    <w:rsid w:val="50681F00"/>
    <w:rsid w:val="50685EF5"/>
    <w:rsid w:val="506B1D64"/>
    <w:rsid w:val="50700DB5"/>
    <w:rsid w:val="50792360"/>
    <w:rsid w:val="507C3BFE"/>
    <w:rsid w:val="507C775A"/>
    <w:rsid w:val="507F724A"/>
    <w:rsid w:val="50812FC2"/>
    <w:rsid w:val="50852AB2"/>
    <w:rsid w:val="508A00C9"/>
    <w:rsid w:val="50903205"/>
    <w:rsid w:val="509E48BA"/>
    <w:rsid w:val="50A53155"/>
    <w:rsid w:val="50A70C7B"/>
    <w:rsid w:val="50AD2009"/>
    <w:rsid w:val="50B769E4"/>
    <w:rsid w:val="50D6330E"/>
    <w:rsid w:val="50E625A1"/>
    <w:rsid w:val="50EC48E0"/>
    <w:rsid w:val="50F47C38"/>
    <w:rsid w:val="50FB2D75"/>
    <w:rsid w:val="50FD4D3F"/>
    <w:rsid w:val="511F2F07"/>
    <w:rsid w:val="51220301"/>
    <w:rsid w:val="51273B6A"/>
    <w:rsid w:val="512C5624"/>
    <w:rsid w:val="514B3B90"/>
    <w:rsid w:val="514C35D0"/>
    <w:rsid w:val="514E10F6"/>
    <w:rsid w:val="5153495F"/>
    <w:rsid w:val="517D19DC"/>
    <w:rsid w:val="5198273F"/>
    <w:rsid w:val="51986815"/>
    <w:rsid w:val="519B3558"/>
    <w:rsid w:val="51B55619"/>
    <w:rsid w:val="51BC69A8"/>
    <w:rsid w:val="51BD002A"/>
    <w:rsid w:val="51C8534D"/>
    <w:rsid w:val="51DA0BDC"/>
    <w:rsid w:val="51EB3939"/>
    <w:rsid w:val="51EC090F"/>
    <w:rsid w:val="51F003FF"/>
    <w:rsid w:val="51F021AD"/>
    <w:rsid w:val="51FA302C"/>
    <w:rsid w:val="51FC6DA4"/>
    <w:rsid w:val="52140592"/>
    <w:rsid w:val="521D4F6D"/>
    <w:rsid w:val="522536B1"/>
    <w:rsid w:val="522E2CD6"/>
    <w:rsid w:val="523072B3"/>
    <w:rsid w:val="52326C6A"/>
    <w:rsid w:val="5245699D"/>
    <w:rsid w:val="524644C3"/>
    <w:rsid w:val="52630BD1"/>
    <w:rsid w:val="52642B9B"/>
    <w:rsid w:val="526B3F2A"/>
    <w:rsid w:val="52701540"/>
    <w:rsid w:val="527728CF"/>
    <w:rsid w:val="52780EF2"/>
    <w:rsid w:val="5280267E"/>
    <w:rsid w:val="528662C4"/>
    <w:rsid w:val="529C2335"/>
    <w:rsid w:val="52A31916"/>
    <w:rsid w:val="52A42F98"/>
    <w:rsid w:val="52A511EA"/>
    <w:rsid w:val="52A82A88"/>
    <w:rsid w:val="52B07B8F"/>
    <w:rsid w:val="52BC6534"/>
    <w:rsid w:val="52CD24EF"/>
    <w:rsid w:val="52D06405"/>
    <w:rsid w:val="52DC2732"/>
    <w:rsid w:val="52DC5653"/>
    <w:rsid w:val="52DD531D"/>
    <w:rsid w:val="52E15F9A"/>
    <w:rsid w:val="52F21F55"/>
    <w:rsid w:val="530028C4"/>
    <w:rsid w:val="530E3233"/>
    <w:rsid w:val="53115232"/>
    <w:rsid w:val="53122636"/>
    <w:rsid w:val="531E34D2"/>
    <w:rsid w:val="5322283B"/>
    <w:rsid w:val="532540D9"/>
    <w:rsid w:val="53311E15"/>
    <w:rsid w:val="53346A12"/>
    <w:rsid w:val="5338205E"/>
    <w:rsid w:val="53394028"/>
    <w:rsid w:val="533B1B4E"/>
    <w:rsid w:val="53424C8B"/>
    <w:rsid w:val="5355208C"/>
    <w:rsid w:val="535B1E41"/>
    <w:rsid w:val="53975B85"/>
    <w:rsid w:val="539B083F"/>
    <w:rsid w:val="539C3A0A"/>
    <w:rsid w:val="53A25729"/>
    <w:rsid w:val="53B37937"/>
    <w:rsid w:val="53BA6F17"/>
    <w:rsid w:val="53D60ACC"/>
    <w:rsid w:val="53D63625"/>
    <w:rsid w:val="53D903AC"/>
    <w:rsid w:val="53DF68B6"/>
    <w:rsid w:val="53E93358"/>
    <w:rsid w:val="53EA0E7E"/>
    <w:rsid w:val="53EC4BF7"/>
    <w:rsid w:val="53EE5CD3"/>
    <w:rsid w:val="53F63FC3"/>
    <w:rsid w:val="53F817ED"/>
    <w:rsid w:val="5405579F"/>
    <w:rsid w:val="540D34EB"/>
    <w:rsid w:val="540E2DBF"/>
    <w:rsid w:val="542843F8"/>
    <w:rsid w:val="542C1497"/>
    <w:rsid w:val="54321AE7"/>
    <w:rsid w:val="543C5B7E"/>
    <w:rsid w:val="543D3EF5"/>
    <w:rsid w:val="544467E1"/>
    <w:rsid w:val="54754BEC"/>
    <w:rsid w:val="54815C87"/>
    <w:rsid w:val="5492688A"/>
    <w:rsid w:val="5499282D"/>
    <w:rsid w:val="54994D7E"/>
    <w:rsid w:val="54A83213"/>
    <w:rsid w:val="54D37F61"/>
    <w:rsid w:val="54D67D81"/>
    <w:rsid w:val="54E51D72"/>
    <w:rsid w:val="54FB77E7"/>
    <w:rsid w:val="550A7A2A"/>
    <w:rsid w:val="550F7948"/>
    <w:rsid w:val="55102B67"/>
    <w:rsid w:val="551E5284"/>
    <w:rsid w:val="552100C8"/>
    <w:rsid w:val="55230AEC"/>
    <w:rsid w:val="55270077"/>
    <w:rsid w:val="55284354"/>
    <w:rsid w:val="552A59D6"/>
    <w:rsid w:val="552D3719"/>
    <w:rsid w:val="554967A4"/>
    <w:rsid w:val="555111B5"/>
    <w:rsid w:val="55545149"/>
    <w:rsid w:val="555B2034"/>
    <w:rsid w:val="555E7D45"/>
    <w:rsid w:val="55640FBA"/>
    <w:rsid w:val="55651104"/>
    <w:rsid w:val="55834000"/>
    <w:rsid w:val="55872E29"/>
    <w:rsid w:val="558E3CB6"/>
    <w:rsid w:val="55913CA7"/>
    <w:rsid w:val="55A00238"/>
    <w:rsid w:val="55A51501"/>
    <w:rsid w:val="55A82D9F"/>
    <w:rsid w:val="55C2716D"/>
    <w:rsid w:val="55C71477"/>
    <w:rsid w:val="55E262B1"/>
    <w:rsid w:val="55EC7130"/>
    <w:rsid w:val="55F3226C"/>
    <w:rsid w:val="55F66200"/>
    <w:rsid w:val="560501F2"/>
    <w:rsid w:val="561641AD"/>
    <w:rsid w:val="561A5A4B"/>
    <w:rsid w:val="56244B1C"/>
    <w:rsid w:val="562543F0"/>
    <w:rsid w:val="5627460C"/>
    <w:rsid w:val="56282E9D"/>
    <w:rsid w:val="56395B56"/>
    <w:rsid w:val="56462CE4"/>
    <w:rsid w:val="56496330"/>
    <w:rsid w:val="565742CA"/>
    <w:rsid w:val="566A00AD"/>
    <w:rsid w:val="56723AD9"/>
    <w:rsid w:val="56725887"/>
    <w:rsid w:val="5674011C"/>
    <w:rsid w:val="56794810"/>
    <w:rsid w:val="56AE258F"/>
    <w:rsid w:val="56B04601"/>
    <w:rsid w:val="56B51C18"/>
    <w:rsid w:val="56C1236A"/>
    <w:rsid w:val="56C360E3"/>
    <w:rsid w:val="56C836F9"/>
    <w:rsid w:val="56D025AE"/>
    <w:rsid w:val="56E524FD"/>
    <w:rsid w:val="56F444EE"/>
    <w:rsid w:val="56F47866"/>
    <w:rsid w:val="56FF64B0"/>
    <w:rsid w:val="570C5CDB"/>
    <w:rsid w:val="570E068D"/>
    <w:rsid w:val="57132F33"/>
    <w:rsid w:val="5714693E"/>
    <w:rsid w:val="571701DC"/>
    <w:rsid w:val="57182382"/>
    <w:rsid w:val="572B1EDA"/>
    <w:rsid w:val="572C1299"/>
    <w:rsid w:val="57393E3C"/>
    <w:rsid w:val="57482A8C"/>
    <w:rsid w:val="57513001"/>
    <w:rsid w:val="57527466"/>
    <w:rsid w:val="575B631B"/>
    <w:rsid w:val="57641584"/>
    <w:rsid w:val="57651D58"/>
    <w:rsid w:val="576C677A"/>
    <w:rsid w:val="576C73EF"/>
    <w:rsid w:val="577F5789"/>
    <w:rsid w:val="57961A49"/>
    <w:rsid w:val="579D2DD8"/>
    <w:rsid w:val="57A777B2"/>
    <w:rsid w:val="57AA2DFF"/>
    <w:rsid w:val="57AE4843"/>
    <w:rsid w:val="57B40121"/>
    <w:rsid w:val="57B84080"/>
    <w:rsid w:val="57B95737"/>
    <w:rsid w:val="57BA33ED"/>
    <w:rsid w:val="57C17CC0"/>
    <w:rsid w:val="57C245EC"/>
    <w:rsid w:val="57C2639A"/>
    <w:rsid w:val="57CF6D09"/>
    <w:rsid w:val="57DB3D5A"/>
    <w:rsid w:val="57E26A3C"/>
    <w:rsid w:val="57EA769F"/>
    <w:rsid w:val="57EE3633"/>
    <w:rsid w:val="57EE53E1"/>
    <w:rsid w:val="57F14ED1"/>
    <w:rsid w:val="58207565"/>
    <w:rsid w:val="5821284C"/>
    <w:rsid w:val="58254B7B"/>
    <w:rsid w:val="582C415B"/>
    <w:rsid w:val="582E3A30"/>
    <w:rsid w:val="58331046"/>
    <w:rsid w:val="58382B00"/>
    <w:rsid w:val="58501554"/>
    <w:rsid w:val="58507E4A"/>
    <w:rsid w:val="585F62DF"/>
    <w:rsid w:val="586C6306"/>
    <w:rsid w:val="586F283C"/>
    <w:rsid w:val="587A78D6"/>
    <w:rsid w:val="588D2797"/>
    <w:rsid w:val="58900246"/>
    <w:rsid w:val="589A10C5"/>
    <w:rsid w:val="589C308F"/>
    <w:rsid w:val="58B40A23"/>
    <w:rsid w:val="58BC103B"/>
    <w:rsid w:val="58C60A7E"/>
    <w:rsid w:val="58CB74D0"/>
    <w:rsid w:val="58D2085F"/>
    <w:rsid w:val="58E81E30"/>
    <w:rsid w:val="58ED38EB"/>
    <w:rsid w:val="58ED7447"/>
    <w:rsid w:val="58F85DEC"/>
    <w:rsid w:val="58FF53CC"/>
    <w:rsid w:val="59050C34"/>
    <w:rsid w:val="590C68DC"/>
    <w:rsid w:val="590E51B5"/>
    <w:rsid w:val="591A3FB4"/>
    <w:rsid w:val="592439D3"/>
    <w:rsid w:val="593E7CA2"/>
    <w:rsid w:val="593F50B0"/>
    <w:rsid w:val="5947681C"/>
    <w:rsid w:val="594F0101"/>
    <w:rsid w:val="594F1EAF"/>
    <w:rsid w:val="594F3C5E"/>
    <w:rsid w:val="59570D64"/>
    <w:rsid w:val="595B4CF8"/>
    <w:rsid w:val="596047F5"/>
    <w:rsid w:val="597835CA"/>
    <w:rsid w:val="597933D0"/>
    <w:rsid w:val="5980650D"/>
    <w:rsid w:val="598729A5"/>
    <w:rsid w:val="598C3104"/>
    <w:rsid w:val="59992478"/>
    <w:rsid w:val="59A65848"/>
    <w:rsid w:val="59A70C75"/>
    <w:rsid w:val="59AA17DC"/>
    <w:rsid w:val="59BE7FB3"/>
    <w:rsid w:val="59C3464B"/>
    <w:rsid w:val="59C77C98"/>
    <w:rsid w:val="59CA7788"/>
    <w:rsid w:val="59D22C0A"/>
    <w:rsid w:val="59D6612D"/>
    <w:rsid w:val="59D84C9C"/>
    <w:rsid w:val="59DB3743"/>
    <w:rsid w:val="59E87CD4"/>
    <w:rsid w:val="59EC5950"/>
    <w:rsid w:val="5A0C7DA1"/>
    <w:rsid w:val="5A183292"/>
    <w:rsid w:val="5A1B7FE4"/>
    <w:rsid w:val="5A1C57CA"/>
    <w:rsid w:val="5A225816"/>
    <w:rsid w:val="5A290952"/>
    <w:rsid w:val="5A360B7F"/>
    <w:rsid w:val="5A437DF3"/>
    <w:rsid w:val="5A4E2167"/>
    <w:rsid w:val="5A5F1E75"/>
    <w:rsid w:val="5A636C1D"/>
    <w:rsid w:val="5A6609E3"/>
    <w:rsid w:val="5A6E0A5B"/>
    <w:rsid w:val="5A6E3D18"/>
    <w:rsid w:val="5A7140A7"/>
    <w:rsid w:val="5A715E56"/>
    <w:rsid w:val="5A731BCE"/>
    <w:rsid w:val="5A871B1D"/>
    <w:rsid w:val="5A89319F"/>
    <w:rsid w:val="5A920D5A"/>
    <w:rsid w:val="5A981634"/>
    <w:rsid w:val="5AA004E9"/>
    <w:rsid w:val="5ABA591F"/>
    <w:rsid w:val="5AC266B1"/>
    <w:rsid w:val="5AC75083"/>
    <w:rsid w:val="5ACB7C5C"/>
    <w:rsid w:val="5AD36B10"/>
    <w:rsid w:val="5AD5485F"/>
    <w:rsid w:val="5AD76600"/>
    <w:rsid w:val="5AF1438F"/>
    <w:rsid w:val="5AF96577"/>
    <w:rsid w:val="5AFE1DDF"/>
    <w:rsid w:val="5B184523"/>
    <w:rsid w:val="5B1C2265"/>
    <w:rsid w:val="5B321A89"/>
    <w:rsid w:val="5B3C6463"/>
    <w:rsid w:val="5B4A6DD2"/>
    <w:rsid w:val="5B4B66A7"/>
    <w:rsid w:val="5B50086D"/>
    <w:rsid w:val="5B5D14CD"/>
    <w:rsid w:val="5B624F74"/>
    <w:rsid w:val="5B687259"/>
    <w:rsid w:val="5B721E85"/>
    <w:rsid w:val="5B751975"/>
    <w:rsid w:val="5B772776"/>
    <w:rsid w:val="5B885B4D"/>
    <w:rsid w:val="5B9B13DC"/>
    <w:rsid w:val="5B9C33A6"/>
    <w:rsid w:val="5BA109BC"/>
    <w:rsid w:val="5BA67D81"/>
    <w:rsid w:val="5BA87335"/>
    <w:rsid w:val="5BB701E0"/>
    <w:rsid w:val="5BBE50CA"/>
    <w:rsid w:val="5BC30933"/>
    <w:rsid w:val="5BCF552A"/>
    <w:rsid w:val="5BD62A00"/>
    <w:rsid w:val="5BD90156"/>
    <w:rsid w:val="5BF1724E"/>
    <w:rsid w:val="5BFD3E45"/>
    <w:rsid w:val="5C001B87"/>
    <w:rsid w:val="5C007491"/>
    <w:rsid w:val="5C142F3C"/>
    <w:rsid w:val="5C1C69C0"/>
    <w:rsid w:val="5C270EC2"/>
    <w:rsid w:val="5C294C3A"/>
    <w:rsid w:val="5C3F26AF"/>
    <w:rsid w:val="5C3F445D"/>
    <w:rsid w:val="5C4B19DA"/>
    <w:rsid w:val="5C6348C7"/>
    <w:rsid w:val="5C71038F"/>
    <w:rsid w:val="5C814A76"/>
    <w:rsid w:val="5C936557"/>
    <w:rsid w:val="5CA7235C"/>
    <w:rsid w:val="5CA73DB1"/>
    <w:rsid w:val="5CAE513F"/>
    <w:rsid w:val="5CBA0C04"/>
    <w:rsid w:val="5CBA7F88"/>
    <w:rsid w:val="5CBC3D00"/>
    <w:rsid w:val="5CC71DD7"/>
    <w:rsid w:val="5CC826A5"/>
    <w:rsid w:val="5CD03307"/>
    <w:rsid w:val="5CD33DA1"/>
    <w:rsid w:val="5CD56B70"/>
    <w:rsid w:val="5CD728E8"/>
    <w:rsid w:val="5CD85CEA"/>
    <w:rsid w:val="5CE24DE9"/>
    <w:rsid w:val="5CEE378D"/>
    <w:rsid w:val="5D02628C"/>
    <w:rsid w:val="5D047455"/>
    <w:rsid w:val="5D274917"/>
    <w:rsid w:val="5D3513BC"/>
    <w:rsid w:val="5D414205"/>
    <w:rsid w:val="5D443CF5"/>
    <w:rsid w:val="5D5A6964"/>
    <w:rsid w:val="5D5C4B9B"/>
    <w:rsid w:val="5D5E6B65"/>
    <w:rsid w:val="5D614CDF"/>
    <w:rsid w:val="5D6E3A07"/>
    <w:rsid w:val="5D810AA5"/>
    <w:rsid w:val="5D861C18"/>
    <w:rsid w:val="5D8A3801"/>
    <w:rsid w:val="5D967E5A"/>
    <w:rsid w:val="5D9702C9"/>
    <w:rsid w:val="5D997B9D"/>
    <w:rsid w:val="5D9A66B2"/>
    <w:rsid w:val="5D9B72DA"/>
    <w:rsid w:val="5DA4637A"/>
    <w:rsid w:val="5DA525F5"/>
    <w:rsid w:val="5DAD53F7"/>
    <w:rsid w:val="5DB70023"/>
    <w:rsid w:val="5DB849E3"/>
    <w:rsid w:val="5DC6470A"/>
    <w:rsid w:val="5DCD3CEB"/>
    <w:rsid w:val="5DD4357F"/>
    <w:rsid w:val="5DD734EA"/>
    <w:rsid w:val="5DD961EC"/>
    <w:rsid w:val="5DDC5CDC"/>
    <w:rsid w:val="5DDD18B0"/>
    <w:rsid w:val="5DE51034"/>
    <w:rsid w:val="5DE828D3"/>
    <w:rsid w:val="5DF734B0"/>
    <w:rsid w:val="5E023994"/>
    <w:rsid w:val="5E053485"/>
    <w:rsid w:val="5E113BD7"/>
    <w:rsid w:val="5E162F9C"/>
    <w:rsid w:val="5E1D7B0C"/>
    <w:rsid w:val="5E1E00A2"/>
    <w:rsid w:val="5E371164"/>
    <w:rsid w:val="5E3B2A02"/>
    <w:rsid w:val="5E480CF6"/>
    <w:rsid w:val="5E4A70E9"/>
    <w:rsid w:val="5E543AC4"/>
    <w:rsid w:val="5E6A778C"/>
    <w:rsid w:val="5E6E2DD8"/>
    <w:rsid w:val="5E714676"/>
    <w:rsid w:val="5E7A5C21"/>
    <w:rsid w:val="5E84084D"/>
    <w:rsid w:val="5E897C12"/>
    <w:rsid w:val="5E9071F2"/>
    <w:rsid w:val="5E912C90"/>
    <w:rsid w:val="5E975074"/>
    <w:rsid w:val="5E9761B0"/>
    <w:rsid w:val="5EA8763F"/>
    <w:rsid w:val="5EAF458B"/>
    <w:rsid w:val="5EB015C5"/>
    <w:rsid w:val="5EBE53E1"/>
    <w:rsid w:val="5EC8350B"/>
    <w:rsid w:val="5ED6097D"/>
    <w:rsid w:val="5EF01A3F"/>
    <w:rsid w:val="5EF86B45"/>
    <w:rsid w:val="5EFE7C08"/>
    <w:rsid w:val="5F0279C4"/>
    <w:rsid w:val="5F071A94"/>
    <w:rsid w:val="5F0B4ACB"/>
    <w:rsid w:val="5F131BD1"/>
    <w:rsid w:val="5F14709C"/>
    <w:rsid w:val="5F1576F7"/>
    <w:rsid w:val="5F261904"/>
    <w:rsid w:val="5F277AE3"/>
    <w:rsid w:val="5F3F29C6"/>
    <w:rsid w:val="5F5024DD"/>
    <w:rsid w:val="5F526256"/>
    <w:rsid w:val="5F531D54"/>
    <w:rsid w:val="5F5F4E16"/>
    <w:rsid w:val="5F5F6BC4"/>
    <w:rsid w:val="5F63341C"/>
    <w:rsid w:val="5F645F89"/>
    <w:rsid w:val="5F7E529D"/>
    <w:rsid w:val="5F7F1015"/>
    <w:rsid w:val="5F85487D"/>
    <w:rsid w:val="5F9A0074"/>
    <w:rsid w:val="5FA10F8B"/>
    <w:rsid w:val="5FA36AB1"/>
    <w:rsid w:val="5FAB3BB8"/>
    <w:rsid w:val="5FAF36A8"/>
    <w:rsid w:val="5FB529AF"/>
    <w:rsid w:val="5FC30D8C"/>
    <w:rsid w:val="5FCD1D80"/>
    <w:rsid w:val="5FD36D65"/>
    <w:rsid w:val="5FE0225D"/>
    <w:rsid w:val="5FED2422"/>
    <w:rsid w:val="5FFB6560"/>
    <w:rsid w:val="5FFE63DD"/>
    <w:rsid w:val="600B28A8"/>
    <w:rsid w:val="601654D5"/>
    <w:rsid w:val="602816AC"/>
    <w:rsid w:val="60326087"/>
    <w:rsid w:val="60483B1E"/>
    <w:rsid w:val="604C0EF7"/>
    <w:rsid w:val="604F09E7"/>
    <w:rsid w:val="60575AEE"/>
    <w:rsid w:val="606049A2"/>
    <w:rsid w:val="606D70BF"/>
    <w:rsid w:val="606E7030"/>
    <w:rsid w:val="60993E42"/>
    <w:rsid w:val="60A2320D"/>
    <w:rsid w:val="60A800F7"/>
    <w:rsid w:val="60A86E0A"/>
    <w:rsid w:val="60AE1BB1"/>
    <w:rsid w:val="60B7783F"/>
    <w:rsid w:val="60C17234"/>
    <w:rsid w:val="60C5514D"/>
    <w:rsid w:val="60C74A21"/>
    <w:rsid w:val="60C82547"/>
    <w:rsid w:val="60CF1287"/>
    <w:rsid w:val="60D55390"/>
    <w:rsid w:val="60DF7FBD"/>
    <w:rsid w:val="60E23609"/>
    <w:rsid w:val="60E8100C"/>
    <w:rsid w:val="60F10838"/>
    <w:rsid w:val="611016D2"/>
    <w:rsid w:val="613238B4"/>
    <w:rsid w:val="61374D81"/>
    <w:rsid w:val="613C407C"/>
    <w:rsid w:val="61461DEA"/>
    <w:rsid w:val="614975D9"/>
    <w:rsid w:val="61730424"/>
    <w:rsid w:val="61745F78"/>
    <w:rsid w:val="61761FA3"/>
    <w:rsid w:val="61811074"/>
    <w:rsid w:val="61812E22"/>
    <w:rsid w:val="618172C6"/>
    <w:rsid w:val="618B1EF3"/>
    <w:rsid w:val="61954B1F"/>
    <w:rsid w:val="619C7C5C"/>
    <w:rsid w:val="61A27508"/>
    <w:rsid w:val="61A86601"/>
    <w:rsid w:val="61AC31DA"/>
    <w:rsid w:val="61B72CE8"/>
    <w:rsid w:val="61C16D3B"/>
    <w:rsid w:val="61CB22EF"/>
    <w:rsid w:val="61D004A4"/>
    <w:rsid w:val="61EE2032"/>
    <w:rsid w:val="61F75066"/>
    <w:rsid w:val="621517BC"/>
    <w:rsid w:val="6219421A"/>
    <w:rsid w:val="621D6FFB"/>
    <w:rsid w:val="62214605"/>
    <w:rsid w:val="62257C51"/>
    <w:rsid w:val="623F6839"/>
    <w:rsid w:val="62456545"/>
    <w:rsid w:val="624D46EF"/>
    <w:rsid w:val="62540537"/>
    <w:rsid w:val="625B7B17"/>
    <w:rsid w:val="6260512D"/>
    <w:rsid w:val="626466A3"/>
    <w:rsid w:val="62647C68"/>
    <w:rsid w:val="626562A0"/>
    <w:rsid w:val="627E6C1E"/>
    <w:rsid w:val="62811323"/>
    <w:rsid w:val="628726BA"/>
    <w:rsid w:val="62960B4F"/>
    <w:rsid w:val="629923ED"/>
    <w:rsid w:val="629B7F14"/>
    <w:rsid w:val="629D3C8C"/>
    <w:rsid w:val="62AD72BC"/>
    <w:rsid w:val="62C07558"/>
    <w:rsid w:val="62DD22DA"/>
    <w:rsid w:val="62DD74B1"/>
    <w:rsid w:val="62F80334"/>
    <w:rsid w:val="62FF66F4"/>
    <w:rsid w:val="6301503F"/>
    <w:rsid w:val="631101D6"/>
    <w:rsid w:val="63181564"/>
    <w:rsid w:val="631E5373"/>
    <w:rsid w:val="632223E3"/>
    <w:rsid w:val="63234EB2"/>
    <w:rsid w:val="632539D4"/>
    <w:rsid w:val="632624E0"/>
    <w:rsid w:val="63273E9D"/>
    <w:rsid w:val="632C1D10"/>
    <w:rsid w:val="63302D52"/>
    <w:rsid w:val="63365E8E"/>
    <w:rsid w:val="633839B4"/>
    <w:rsid w:val="633A772C"/>
    <w:rsid w:val="634467FD"/>
    <w:rsid w:val="63462575"/>
    <w:rsid w:val="63493E13"/>
    <w:rsid w:val="63524F8A"/>
    <w:rsid w:val="635A1B7D"/>
    <w:rsid w:val="636E73D6"/>
    <w:rsid w:val="63730E90"/>
    <w:rsid w:val="637F3A7D"/>
    <w:rsid w:val="637F7835"/>
    <w:rsid w:val="63860BC4"/>
    <w:rsid w:val="63901A42"/>
    <w:rsid w:val="6390559E"/>
    <w:rsid w:val="63952BB5"/>
    <w:rsid w:val="63974B7F"/>
    <w:rsid w:val="639D7CBB"/>
    <w:rsid w:val="639E415F"/>
    <w:rsid w:val="63A1155A"/>
    <w:rsid w:val="63A4104A"/>
    <w:rsid w:val="63AB687C"/>
    <w:rsid w:val="63BA086D"/>
    <w:rsid w:val="63BE035D"/>
    <w:rsid w:val="63DC55AA"/>
    <w:rsid w:val="63EB6C79"/>
    <w:rsid w:val="63F20007"/>
    <w:rsid w:val="63F7561D"/>
    <w:rsid w:val="63FC5A1E"/>
    <w:rsid w:val="6401024A"/>
    <w:rsid w:val="640E3E0D"/>
    <w:rsid w:val="640E61A3"/>
    <w:rsid w:val="6411230F"/>
    <w:rsid w:val="64122457"/>
    <w:rsid w:val="64164C50"/>
    <w:rsid w:val="641C5063"/>
    <w:rsid w:val="642301C1"/>
    <w:rsid w:val="642E6B65"/>
    <w:rsid w:val="64392898"/>
    <w:rsid w:val="644C4560"/>
    <w:rsid w:val="64502F80"/>
    <w:rsid w:val="64527E1E"/>
    <w:rsid w:val="645C1924"/>
    <w:rsid w:val="647153D0"/>
    <w:rsid w:val="6473630C"/>
    <w:rsid w:val="64794284"/>
    <w:rsid w:val="64882517"/>
    <w:rsid w:val="649134FD"/>
    <w:rsid w:val="64947310"/>
    <w:rsid w:val="649656EC"/>
    <w:rsid w:val="64970BAF"/>
    <w:rsid w:val="649E2313"/>
    <w:rsid w:val="64A22D98"/>
    <w:rsid w:val="64D04CC3"/>
    <w:rsid w:val="64D70FAB"/>
    <w:rsid w:val="64E060B2"/>
    <w:rsid w:val="64E20136"/>
    <w:rsid w:val="64E831B8"/>
    <w:rsid w:val="64E85899"/>
    <w:rsid w:val="65032C95"/>
    <w:rsid w:val="651D10B4"/>
    <w:rsid w:val="652D0886"/>
    <w:rsid w:val="652F2B95"/>
    <w:rsid w:val="65363F24"/>
    <w:rsid w:val="65366619"/>
    <w:rsid w:val="65375BC2"/>
    <w:rsid w:val="65376911"/>
    <w:rsid w:val="65426D6C"/>
    <w:rsid w:val="654523B9"/>
    <w:rsid w:val="654B65AA"/>
    <w:rsid w:val="654C1999"/>
    <w:rsid w:val="655B1BDC"/>
    <w:rsid w:val="655D7702"/>
    <w:rsid w:val="65696C3F"/>
    <w:rsid w:val="65696FF9"/>
    <w:rsid w:val="657809E0"/>
    <w:rsid w:val="65794B5F"/>
    <w:rsid w:val="65900329"/>
    <w:rsid w:val="659A1083"/>
    <w:rsid w:val="65B17A4E"/>
    <w:rsid w:val="65B8702E"/>
    <w:rsid w:val="65C21C5B"/>
    <w:rsid w:val="65CE3860"/>
    <w:rsid w:val="65CE6852"/>
    <w:rsid w:val="65D209B8"/>
    <w:rsid w:val="65D57BE0"/>
    <w:rsid w:val="65DE5909"/>
    <w:rsid w:val="65DF69BE"/>
    <w:rsid w:val="65EB7404"/>
    <w:rsid w:val="65F0182D"/>
    <w:rsid w:val="65F8567D"/>
    <w:rsid w:val="65FD2C93"/>
    <w:rsid w:val="65FF07B9"/>
    <w:rsid w:val="660E4EA0"/>
    <w:rsid w:val="660E6C4E"/>
    <w:rsid w:val="66214BD4"/>
    <w:rsid w:val="66285F62"/>
    <w:rsid w:val="662A7F2C"/>
    <w:rsid w:val="6630244A"/>
    <w:rsid w:val="66303069"/>
    <w:rsid w:val="66320B8F"/>
    <w:rsid w:val="663A3EE7"/>
    <w:rsid w:val="663D12E2"/>
    <w:rsid w:val="6646463A"/>
    <w:rsid w:val="664663E8"/>
    <w:rsid w:val="6655487D"/>
    <w:rsid w:val="665834BF"/>
    <w:rsid w:val="66652D12"/>
    <w:rsid w:val="66783BA7"/>
    <w:rsid w:val="667936B8"/>
    <w:rsid w:val="66833198"/>
    <w:rsid w:val="66881D06"/>
    <w:rsid w:val="668A2779"/>
    <w:rsid w:val="669E4476"/>
    <w:rsid w:val="66A5455B"/>
    <w:rsid w:val="66B46AFC"/>
    <w:rsid w:val="66C20165"/>
    <w:rsid w:val="66CC0FE3"/>
    <w:rsid w:val="66CF214B"/>
    <w:rsid w:val="66D0371C"/>
    <w:rsid w:val="66D165FA"/>
    <w:rsid w:val="66D460EA"/>
    <w:rsid w:val="66EA75A9"/>
    <w:rsid w:val="66F75934"/>
    <w:rsid w:val="66FA39C2"/>
    <w:rsid w:val="670D520A"/>
    <w:rsid w:val="67140294"/>
    <w:rsid w:val="671D539B"/>
    <w:rsid w:val="672C3830"/>
    <w:rsid w:val="6740552D"/>
    <w:rsid w:val="67424E02"/>
    <w:rsid w:val="674A63AC"/>
    <w:rsid w:val="674C3ED2"/>
    <w:rsid w:val="674D19B2"/>
    <w:rsid w:val="676158CD"/>
    <w:rsid w:val="67654F94"/>
    <w:rsid w:val="67670D0C"/>
    <w:rsid w:val="67683ED3"/>
    <w:rsid w:val="676A6106"/>
    <w:rsid w:val="6781085C"/>
    <w:rsid w:val="67900263"/>
    <w:rsid w:val="679C2918"/>
    <w:rsid w:val="679D3D63"/>
    <w:rsid w:val="67C41CBB"/>
    <w:rsid w:val="67C577E1"/>
    <w:rsid w:val="67CC6DC1"/>
    <w:rsid w:val="67D16185"/>
    <w:rsid w:val="67DC5256"/>
    <w:rsid w:val="67E041E2"/>
    <w:rsid w:val="67FD6F7B"/>
    <w:rsid w:val="680109B9"/>
    <w:rsid w:val="68026043"/>
    <w:rsid w:val="680577D0"/>
    <w:rsid w:val="680B0C22"/>
    <w:rsid w:val="6813679E"/>
    <w:rsid w:val="681C05BE"/>
    <w:rsid w:val="6824594C"/>
    <w:rsid w:val="6832070B"/>
    <w:rsid w:val="683C7AA3"/>
    <w:rsid w:val="683D381B"/>
    <w:rsid w:val="683E778F"/>
    <w:rsid w:val="684F3C7A"/>
    <w:rsid w:val="68652F52"/>
    <w:rsid w:val="686941F4"/>
    <w:rsid w:val="687B287E"/>
    <w:rsid w:val="687E1E33"/>
    <w:rsid w:val="6881195A"/>
    <w:rsid w:val="68950285"/>
    <w:rsid w:val="689C49E5"/>
    <w:rsid w:val="68A02CEF"/>
    <w:rsid w:val="68A51AEC"/>
    <w:rsid w:val="68AB782C"/>
    <w:rsid w:val="68B0223F"/>
    <w:rsid w:val="68B26828"/>
    <w:rsid w:val="68B910F3"/>
    <w:rsid w:val="68BC0BE4"/>
    <w:rsid w:val="68CA77A4"/>
    <w:rsid w:val="68ED0BAD"/>
    <w:rsid w:val="68F0364F"/>
    <w:rsid w:val="68F760C0"/>
    <w:rsid w:val="69002094"/>
    <w:rsid w:val="69020CEC"/>
    <w:rsid w:val="6905258B"/>
    <w:rsid w:val="690802CD"/>
    <w:rsid w:val="69083E29"/>
    <w:rsid w:val="69140A20"/>
    <w:rsid w:val="69382960"/>
    <w:rsid w:val="693C3AD3"/>
    <w:rsid w:val="693D1D24"/>
    <w:rsid w:val="694035C3"/>
    <w:rsid w:val="695928D6"/>
    <w:rsid w:val="695D4175"/>
    <w:rsid w:val="696E5407"/>
    <w:rsid w:val="697038C9"/>
    <w:rsid w:val="697119CE"/>
    <w:rsid w:val="69796AD5"/>
    <w:rsid w:val="697A2F79"/>
    <w:rsid w:val="697A703D"/>
    <w:rsid w:val="697E59F3"/>
    <w:rsid w:val="697F0895"/>
    <w:rsid w:val="698931BC"/>
    <w:rsid w:val="698A2A90"/>
    <w:rsid w:val="69913E1E"/>
    <w:rsid w:val="699F653B"/>
    <w:rsid w:val="69A022B3"/>
    <w:rsid w:val="69B144C0"/>
    <w:rsid w:val="69B1626F"/>
    <w:rsid w:val="69B31FE7"/>
    <w:rsid w:val="69B53FB1"/>
    <w:rsid w:val="69B55D5F"/>
    <w:rsid w:val="69BD2910"/>
    <w:rsid w:val="69BE2739"/>
    <w:rsid w:val="69BE48BF"/>
    <w:rsid w:val="69C37388"/>
    <w:rsid w:val="69CE5072"/>
    <w:rsid w:val="69F14699"/>
    <w:rsid w:val="69F45CEC"/>
    <w:rsid w:val="6A024D1C"/>
    <w:rsid w:val="6A092CEC"/>
    <w:rsid w:val="6A097E59"/>
    <w:rsid w:val="6A0C7949"/>
    <w:rsid w:val="6A102F95"/>
    <w:rsid w:val="6A116D0D"/>
    <w:rsid w:val="6A1A02B8"/>
    <w:rsid w:val="6A1C3851"/>
    <w:rsid w:val="6A3A44B6"/>
    <w:rsid w:val="6A3F387A"/>
    <w:rsid w:val="6A4060F6"/>
    <w:rsid w:val="6A4453D3"/>
    <w:rsid w:val="6A4D243B"/>
    <w:rsid w:val="6A507835"/>
    <w:rsid w:val="6A687275"/>
    <w:rsid w:val="6A786D8C"/>
    <w:rsid w:val="6A793230"/>
    <w:rsid w:val="6A7E19AC"/>
    <w:rsid w:val="6A7F45BF"/>
    <w:rsid w:val="6A8676FB"/>
    <w:rsid w:val="6A8B6AC0"/>
    <w:rsid w:val="6A995680"/>
    <w:rsid w:val="6AA933EA"/>
    <w:rsid w:val="6ABE50E7"/>
    <w:rsid w:val="6AC00979"/>
    <w:rsid w:val="6AE0505D"/>
    <w:rsid w:val="6AE12B83"/>
    <w:rsid w:val="6AF26B3F"/>
    <w:rsid w:val="6AF428B7"/>
    <w:rsid w:val="6AFB3C45"/>
    <w:rsid w:val="6B032AFA"/>
    <w:rsid w:val="6B064398"/>
    <w:rsid w:val="6B082D49"/>
    <w:rsid w:val="6B105217"/>
    <w:rsid w:val="6B1235A9"/>
    <w:rsid w:val="6B1D1988"/>
    <w:rsid w:val="6B2A0087"/>
    <w:rsid w:val="6B361121"/>
    <w:rsid w:val="6B3E7FD6"/>
    <w:rsid w:val="6B6519CC"/>
    <w:rsid w:val="6B6C4B43"/>
    <w:rsid w:val="6B735ED1"/>
    <w:rsid w:val="6B916358"/>
    <w:rsid w:val="6BAC13E3"/>
    <w:rsid w:val="6BBD714D"/>
    <w:rsid w:val="6BC345CC"/>
    <w:rsid w:val="6BC858EB"/>
    <w:rsid w:val="6BD6020E"/>
    <w:rsid w:val="6BD6484D"/>
    <w:rsid w:val="6BDA5F51"/>
    <w:rsid w:val="6BE26BB3"/>
    <w:rsid w:val="6BF03C40"/>
    <w:rsid w:val="6BFF1513"/>
    <w:rsid w:val="6C0905E4"/>
    <w:rsid w:val="6C152AE5"/>
    <w:rsid w:val="6C2C7E2E"/>
    <w:rsid w:val="6C331F75"/>
    <w:rsid w:val="6C411B2C"/>
    <w:rsid w:val="6C4E4249"/>
    <w:rsid w:val="6C53185F"/>
    <w:rsid w:val="6C5A2BED"/>
    <w:rsid w:val="6C5D448C"/>
    <w:rsid w:val="6C5F5631"/>
    <w:rsid w:val="6C627CF4"/>
    <w:rsid w:val="6C6D0B73"/>
    <w:rsid w:val="6C7F08A6"/>
    <w:rsid w:val="6C9003BD"/>
    <w:rsid w:val="6C953743"/>
    <w:rsid w:val="6CA43E69"/>
    <w:rsid w:val="6CA63155"/>
    <w:rsid w:val="6CA65E33"/>
    <w:rsid w:val="6CAD5413"/>
    <w:rsid w:val="6CB70F1F"/>
    <w:rsid w:val="6CC91B21"/>
    <w:rsid w:val="6CCB7B03"/>
    <w:rsid w:val="6CCD2A79"/>
    <w:rsid w:val="6CCD37D5"/>
    <w:rsid w:val="6CD209D6"/>
    <w:rsid w:val="6CE70897"/>
    <w:rsid w:val="6CF85274"/>
    <w:rsid w:val="6CFA617E"/>
    <w:rsid w:val="6D033ED9"/>
    <w:rsid w:val="6D036DE1"/>
    <w:rsid w:val="6D036EE4"/>
    <w:rsid w:val="6D0D18AC"/>
    <w:rsid w:val="6D0E7149"/>
    <w:rsid w:val="6D0F1C2A"/>
    <w:rsid w:val="6D154D66"/>
    <w:rsid w:val="6D194857"/>
    <w:rsid w:val="6D1D591B"/>
    <w:rsid w:val="6D225F0F"/>
    <w:rsid w:val="6D246B10"/>
    <w:rsid w:val="6D254FA9"/>
    <w:rsid w:val="6D286848"/>
    <w:rsid w:val="6D4C7ED3"/>
    <w:rsid w:val="6D4F0278"/>
    <w:rsid w:val="6D6871FE"/>
    <w:rsid w:val="6D8031E3"/>
    <w:rsid w:val="6D8707CD"/>
    <w:rsid w:val="6D997745"/>
    <w:rsid w:val="6DA00AD4"/>
    <w:rsid w:val="6DA87988"/>
    <w:rsid w:val="6DAA54AF"/>
    <w:rsid w:val="6DC05D8D"/>
    <w:rsid w:val="6DC80695"/>
    <w:rsid w:val="6DCC3677"/>
    <w:rsid w:val="6DE2733E"/>
    <w:rsid w:val="6DF20188"/>
    <w:rsid w:val="6DF36E56"/>
    <w:rsid w:val="6DF901E4"/>
    <w:rsid w:val="6DFD0EFD"/>
    <w:rsid w:val="6E0077C5"/>
    <w:rsid w:val="6E0474DF"/>
    <w:rsid w:val="6E2662F3"/>
    <w:rsid w:val="6E2B4912"/>
    <w:rsid w:val="6E2C680B"/>
    <w:rsid w:val="6E2E60E0"/>
    <w:rsid w:val="6E3035A4"/>
    <w:rsid w:val="6E304C32"/>
    <w:rsid w:val="6E337B9A"/>
    <w:rsid w:val="6E361438"/>
    <w:rsid w:val="6E5250C9"/>
    <w:rsid w:val="6E5C0E9F"/>
    <w:rsid w:val="6E7F694B"/>
    <w:rsid w:val="6E856882"/>
    <w:rsid w:val="6E867CCA"/>
    <w:rsid w:val="6E873A42"/>
    <w:rsid w:val="6E8977BA"/>
    <w:rsid w:val="6E8E4DD0"/>
    <w:rsid w:val="6E934195"/>
    <w:rsid w:val="6E9C74ED"/>
    <w:rsid w:val="6EAC274E"/>
    <w:rsid w:val="6EB20ABF"/>
    <w:rsid w:val="6EB612DD"/>
    <w:rsid w:val="6EBC193D"/>
    <w:rsid w:val="6ECE341F"/>
    <w:rsid w:val="6ED1130C"/>
    <w:rsid w:val="6ED926EF"/>
    <w:rsid w:val="6EE7418B"/>
    <w:rsid w:val="6EE844E0"/>
    <w:rsid w:val="6EF679D7"/>
    <w:rsid w:val="6F03756C"/>
    <w:rsid w:val="6F06705D"/>
    <w:rsid w:val="6F0A2C5E"/>
    <w:rsid w:val="6F0D3F47"/>
    <w:rsid w:val="6F176B74"/>
    <w:rsid w:val="6F1D7BB2"/>
    <w:rsid w:val="6F2E7E78"/>
    <w:rsid w:val="6F3275E5"/>
    <w:rsid w:val="6F337A58"/>
    <w:rsid w:val="6F3C43AC"/>
    <w:rsid w:val="6F416D8D"/>
    <w:rsid w:val="6F42341E"/>
    <w:rsid w:val="6F5953DE"/>
    <w:rsid w:val="6F814935"/>
    <w:rsid w:val="6F8C57B4"/>
    <w:rsid w:val="6F906926"/>
    <w:rsid w:val="6F931F54"/>
    <w:rsid w:val="6F970E80"/>
    <w:rsid w:val="6F9D1DA9"/>
    <w:rsid w:val="6FAA79E8"/>
    <w:rsid w:val="6FC00223"/>
    <w:rsid w:val="6FC96AD2"/>
    <w:rsid w:val="6FF73A1B"/>
    <w:rsid w:val="6FFD220E"/>
    <w:rsid w:val="70051262"/>
    <w:rsid w:val="700C2451"/>
    <w:rsid w:val="70222F04"/>
    <w:rsid w:val="702A1C8F"/>
    <w:rsid w:val="702C2AF3"/>
    <w:rsid w:val="705C33D8"/>
    <w:rsid w:val="706978A3"/>
    <w:rsid w:val="707324D0"/>
    <w:rsid w:val="70781894"/>
    <w:rsid w:val="70802121"/>
    <w:rsid w:val="7089584F"/>
    <w:rsid w:val="708C3591"/>
    <w:rsid w:val="709266E4"/>
    <w:rsid w:val="70A1528F"/>
    <w:rsid w:val="70A703CB"/>
    <w:rsid w:val="70AC3CBC"/>
    <w:rsid w:val="70B623BC"/>
    <w:rsid w:val="70B7060E"/>
    <w:rsid w:val="70C26FB3"/>
    <w:rsid w:val="70E4711E"/>
    <w:rsid w:val="70EA7EEE"/>
    <w:rsid w:val="70EB02B8"/>
    <w:rsid w:val="70F3716D"/>
    <w:rsid w:val="71025602"/>
    <w:rsid w:val="710475CC"/>
    <w:rsid w:val="710E053F"/>
    <w:rsid w:val="71125C20"/>
    <w:rsid w:val="71160D20"/>
    <w:rsid w:val="711F7F62"/>
    <w:rsid w:val="712B6906"/>
    <w:rsid w:val="71347EB1"/>
    <w:rsid w:val="7149077F"/>
    <w:rsid w:val="714A2409"/>
    <w:rsid w:val="71573B9F"/>
    <w:rsid w:val="715A71EC"/>
    <w:rsid w:val="71663DE2"/>
    <w:rsid w:val="71836742"/>
    <w:rsid w:val="7185070D"/>
    <w:rsid w:val="718B55F7"/>
    <w:rsid w:val="71926B20"/>
    <w:rsid w:val="719E17CE"/>
    <w:rsid w:val="71AA3CCF"/>
    <w:rsid w:val="71B52A25"/>
    <w:rsid w:val="71BA6C56"/>
    <w:rsid w:val="71C31235"/>
    <w:rsid w:val="71CB1E97"/>
    <w:rsid w:val="71CF3736"/>
    <w:rsid w:val="71D074AE"/>
    <w:rsid w:val="71DC5E53"/>
    <w:rsid w:val="71EF5B86"/>
    <w:rsid w:val="71F633B8"/>
    <w:rsid w:val="71F92EA9"/>
    <w:rsid w:val="720A4A95"/>
    <w:rsid w:val="72192C03"/>
    <w:rsid w:val="721B4C70"/>
    <w:rsid w:val="721E646B"/>
    <w:rsid w:val="722241AD"/>
    <w:rsid w:val="72225F5B"/>
    <w:rsid w:val="72261B07"/>
    <w:rsid w:val="72337967"/>
    <w:rsid w:val="72422556"/>
    <w:rsid w:val="72477770"/>
    <w:rsid w:val="724D0AFE"/>
    <w:rsid w:val="72563E57"/>
    <w:rsid w:val="729758A4"/>
    <w:rsid w:val="7298621E"/>
    <w:rsid w:val="72A6473C"/>
    <w:rsid w:val="72A72905"/>
    <w:rsid w:val="72B80E00"/>
    <w:rsid w:val="72B92358"/>
    <w:rsid w:val="72BF19FC"/>
    <w:rsid w:val="72CE1C3F"/>
    <w:rsid w:val="72CF3647"/>
    <w:rsid w:val="72D66D46"/>
    <w:rsid w:val="72E41463"/>
    <w:rsid w:val="72EB459F"/>
    <w:rsid w:val="72EC0317"/>
    <w:rsid w:val="72F62F44"/>
    <w:rsid w:val="73012015"/>
    <w:rsid w:val="73104006"/>
    <w:rsid w:val="731568E1"/>
    <w:rsid w:val="731735E6"/>
    <w:rsid w:val="731A6C33"/>
    <w:rsid w:val="731F4786"/>
    <w:rsid w:val="73313ADA"/>
    <w:rsid w:val="73337CF4"/>
    <w:rsid w:val="733A1083"/>
    <w:rsid w:val="733F48EB"/>
    <w:rsid w:val="7358775B"/>
    <w:rsid w:val="735E7467"/>
    <w:rsid w:val="73780BB9"/>
    <w:rsid w:val="737C78ED"/>
    <w:rsid w:val="737F7D90"/>
    <w:rsid w:val="73802ED6"/>
    <w:rsid w:val="738549F4"/>
    <w:rsid w:val="7386076C"/>
    <w:rsid w:val="738D0600"/>
    <w:rsid w:val="73966C01"/>
    <w:rsid w:val="73970283"/>
    <w:rsid w:val="739953A4"/>
    <w:rsid w:val="739F538A"/>
    <w:rsid w:val="73A26345"/>
    <w:rsid w:val="73AE7A9C"/>
    <w:rsid w:val="73B40E35"/>
    <w:rsid w:val="73C408B9"/>
    <w:rsid w:val="73C44DF0"/>
    <w:rsid w:val="73C848E1"/>
    <w:rsid w:val="73CF5C6F"/>
    <w:rsid w:val="73D9089C"/>
    <w:rsid w:val="73EF4563"/>
    <w:rsid w:val="73F2195D"/>
    <w:rsid w:val="740C77AA"/>
    <w:rsid w:val="74177616"/>
    <w:rsid w:val="74225681"/>
    <w:rsid w:val="742C7E56"/>
    <w:rsid w:val="742E2774"/>
    <w:rsid w:val="7436536F"/>
    <w:rsid w:val="743774E1"/>
    <w:rsid w:val="743B50B2"/>
    <w:rsid w:val="743D707D"/>
    <w:rsid w:val="74411A23"/>
    <w:rsid w:val="744A3547"/>
    <w:rsid w:val="74582108"/>
    <w:rsid w:val="746E5488"/>
    <w:rsid w:val="7476246A"/>
    <w:rsid w:val="747D1B6F"/>
    <w:rsid w:val="74876B14"/>
    <w:rsid w:val="748B5CCB"/>
    <w:rsid w:val="748E62A4"/>
    <w:rsid w:val="749F7D37"/>
    <w:rsid w:val="74A25132"/>
    <w:rsid w:val="74AC5962"/>
    <w:rsid w:val="74AE1D28"/>
    <w:rsid w:val="74B80DF9"/>
    <w:rsid w:val="74BA06CD"/>
    <w:rsid w:val="74BE7A92"/>
    <w:rsid w:val="74BF273C"/>
    <w:rsid w:val="74CB2E71"/>
    <w:rsid w:val="74D177C5"/>
    <w:rsid w:val="74D84FF7"/>
    <w:rsid w:val="74E25E76"/>
    <w:rsid w:val="74E41BEE"/>
    <w:rsid w:val="74EF7B29"/>
    <w:rsid w:val="74F82FA3"/>
    <w:rsid w:val="74FC24C8"/>
    <w:rsid w:val="750A2CD7"/>
    <w:rsid w:val="7521699E"/>
    <w:rsid w:val="752B5127"/>
    <w:rsid w:val="75324707"/>
    <w:rsid w:val="753366D1"/>
    <w:rsid w:val="75385A96"/>
    <w:rsid w:val="754B57C9"/>
    <w:rsid w:val="754C6AEA"/>
    <w:rsid w:val="7558564F"/>
    <w:rsid w:val="75613104"/>
    <w:rsid w:val="75614FED"/>
    <w:rsid w:val="75644ADD"/>
    <w:rsid w:val="756F7E77"/>
    <w:rsid w:val="75752846"/>
    <w:rsid w:val="75A31161"/>
    <w:rsid w:val="75A60C51"/>
    <w:rsid w:val="75B61457"/>
    <w:rsid w:val="75B90985"/>
    <w:rsid w:val="75BC2223"/>
    <w:rsid w:val="75DE488F"/>
    <w:rsid w:val="75EB2B08"/>
    <w:rsid w:val="75F0011F"/>
    <w:rsid w:val="75FB71EF"/>
    <w:rsid w:val="76085468"/>
    <w:rsid w:val="760F67F7"/>
    <w:rsid w:val="76134B10"/>
    <w:rsid w:val="761E2EDE"/>
    <w:rsid w:val="76377AFB"/>
    <w:rsid w:val="76397D18"/>
    <w:rsid w:val="763E0E8A"/>
    <w:rsid w:val="764811AF"/>
    <w:rsid w:val="764B35A7"/>
    <w:rsid w:val="76500BBD"/>
    <w:rsid w:val="76506085"/>
    <w:rsid w:val="76530DD9"/>
    <w:rsid w:val="76593F16"/>
    <w:rsid w:val="76640DC3"/>
    <w:rsid w:val="76686CDE"/>
    <w:rsid w:val="766905FD"/>
    <w:rsid w:val="766C1E9B"/>
    <w:rsid w:val="767B290A"/>
    <w:rsid w:val="769242CB"/>
    <w:rsid w:val="769A5E93"/>
    <w:rsid w:val="76A03194"/>
    <w:rsid w:val="76A35191"/>
    <w:rsid w:val="76A809F9"/>
    <w:rsid w:val="76AC2297"/>
    <w:rsid w:val="76C84BF7"/>
    <w:rsid w:val="76D65566"/>
    <w:rsid w:val="76D67314"/>
    <w:rsid w:val="76D819D7"/>
    <w:rsid w:val="76D87530"/>
    <w:rsid w:val="76DF08BF"/>
    <w:rsid w:val="76E36302"/>
    <w:rsid w:val="76E41A31"/>
    <w:rsid w:val="770E4D00"/>
    <w:rsid w:val="77137805"/>
    <w:rsid w:val="771D4F43"/>
    <w:rsid w:val="77242776"/>
    <w:rsid w:val="77266D85"/>
    <w:rsid w:val="77297D8C"/>
    <w:rsid w:val="77356731"/>
    <w:rsid w:val="77365DCC"/>
    <w:rsid w:val="773D55E5"/>
    <w:rsid w:val="775342D3"/>
    <w:rsid w:val="77572358"/>
    <w:rsid w:val="775766A7"/>
    <w:rsid w:val="77690189"/>
    <w:rsid w:val="7772528F"/>
    <w:rsid w:val="77A411C1"/>
    <w:rsid w:val="77B12BFD"/>
    <w:rsid w:val="77B5517C"/>
    <w:rsid w:val="77BF4DF4"/>
    <w:rsid w:val="77C20643"/>
    <w:rsid w:val="77C875A5"/>
    <w:rsid w:val="77CF26E1"/>
    <w:rsid w:val="77D65D46"/>
    <w:rsid w:val="77E67028"/>
    <w:rsid w:val="77E732D2"/>
    <w:rsid w:val="77F263D0"/>
    <w:rsid w:val="77F5303C"/>
    <w:rsid w:val="77FE2FC7"/>
    <w:rsid w:val="78054355"/>
    <w:rsid w:val="781C51FB"/>
    <w:rsid w:val="782513F5"/>
    <w:rsid w:val="782D11B6"/>
    <w:rsid w:val="78324A1E"/>
    <w:rsid w:val="78371E2F"/>
    <w:rsid w:val="783C764B"/>
    <w:rsid w:val="78475323"/>
    <w:rsid w:val="7866291A"/>
    <w:rsid w:val="787119EB"/>
    <w:rsid w:val="78736BD9"/>
    <w:rsid w:val="787E2222"/>
    <w:rsid w:val="787E5EB6"/>
    <w:rsid w:val="788158BA"/>
    <w:rsid w:val="78871209"/>
    <w:rsid w:val="78AA03B8"/>
    <w:rsid w:val="78AB53EE"/>
    <w:rsid w:val="78AD22F7"/>
    <w:rsid w:val="78B2790D"/>
    <w:rsid w:val="78BB6092"/>
    <w:rsid w:val="78BD63D9"/>
    <w:rsid w:val="78C0027C"/>
    <w:rsid w:val="78C0202A"/>
    <w:rsid w:val="78CA2EA9"/>
    <w:rsid w:val="78DE0702"/>
    <w:rsid w:val="78E81581"/>
    <w:rsid w:val="78F16926"/>
    <w:rsid w:val="78F47F26"/>
    <w:rsid w:val="79013FBF"/>
    <w:rsid w:val="79053EE1"/>
    <w:rsid w:val="79077C59"/>
    <w:rsid w:val="79134850"/>
    <w:rsid w:val="791B1956"/>
    <w:rsid w:val="792E51E6"/>
    <w:rsid w:val="79366790"/>
    <w:rsid w:val="79436684"/>
    <w:rsid w:val="794669D3"/>
    <w:rsid w:val="794C1B10"/>
    <w:rsid w:val="794E3ADA"/>
    <w:rsid w:val="794F33AE"/>
    <w:rsid w:val="79594A96"/>
    <w:rsid w:val="795F1B25"/>
    <w:rsid w:val="7973709D"/>
    <w:rsid w:val="797D6FE1"/>
    <w:rsid w:val="798412AA"/>
    <w:rsid w:val="798474FC"/>
    <w:rsid w:val="79863274"/>
    <w:rsid w:val="799314ED"/>
    <w:rsid w:val="79A731EA"/>
    <w:rsid w:val="79AD5B4F"/>
    <w:rsid w:val="79B53B59"/>
    <w:rsid w:val="79B7167F"/>
    <w:rsid w:val="79B80F53"/>
    <w:rsid w:val="79BA2F1D"/>
    <w:rsid w:val="79C8388C"/>
    <w:rsid w:val="79C840C9"/>
    <w:rsid w:val="79D00993"/>
    <w:rsid w:val="79D044EF"/>
    <w:rsid w:val="79DB12C6"/>
    <w:rsid w:val="79DC10E6"/>
    <w:rsid w:val="79F16FBF"/>
    <w:rsid w:val="79F24465"/>
    <w:rsid w:val="79FD55E1"/>
    <w:rsid w:val="7A000410"/>
    <w:rsid w:val="7A0F0EF1"/>
    <w:rsid w:val="7A1F0FD2"/>
    <w:rsid w:val="7A214D4A"/>
    <w:rsid w:val="7A233CA0"/>
    <w:rsid w:val="7A3507F6"/>
    <w:rsid w:val="7A357A8B"/>
    <w:rsid w:val="7A454EDD"/>
    <w:rsid w:val="7A4C70B3"/>
    <w:rsid w:val="7A533D19"/>
    <w:rsid w:val="7A534623"/>
    <w:rsid w:val="7A546ECE"/>
    <w:rsid w:val="7A73234D"/>
    <w:rsid w:val="7A755A6D"/>
    <w:rsid w:val="7A7C6425"/>
    <w:rsid w:val="7A7E219D"/>
    <w:rsid w:val="7A8157E9"/>
    <w:rsid w:val="7A825E2A"/>
    <w:rsid w:val="7A85352B"/>
    <w:rsid w:val="7A862E00"/>
    <w:rsid w:val="7A8C48BA"/>
    <w:rsid w:val="7A923E9A"/>
    <w:rsid w:val="7A965738"/>
    <w:rsid w:val="7A9B5395"/>
    <w:rsid w:val="7AA5597C"/>
    <w:rsid w:val="7AAF2356"/>
    <w:rsid w:val="7AB160CE"/>
    <w:rsid w:val="7AB20098"/>
    <w:rsid w:val="7AB4796D"/>
    <w:rsid w:val="7ABB0CFB"/>
    <w:rsid w:val="7ABB6F4D"/>
    <w:rsid w:val="7ABF343F"/>
    <w:rsid w:val="7AC1208A"/>
    <w:rsid w:val="7ACC2F08"/>
    <w:rsid w:val="7AD973D3"/>
    <w:rsid w:val="7ADE2C3C"/>
    <w:rsid w:val="7AE37B5E"/>
    <w:rsid w:val="7B053E05"/>
    <w:rsid w:val="7B276391"/>
    <w:rsid w:val="7B347CFA"/>
    <w:rsid w:val="7B364826"/>
    <w:rsid w:val="7B3F192C"/>
    <w:rsid w:val="7B402FE1"/>
    <w:rsid w:val="7B450378"/>
    <w:rsid w:val="7B490E4E"/>
    <w:rsid w:val="7B4D01D8"/>
    <w:rsid w:val="7B4E0B49"/>
    <w:rsid w:val="7B600BF4"/>
    <w:rsid w:val="7B6020D8"/>
    <w:rsid w:val="7B6273C9"/>
    <w:rsid w:val="7B6D303C"/>
    <w:rsid w:val="7B6E0463"/>
    <w:rsid w:val="7B834152"/>
    <w:rsid w:val="7B8E6410"/>
    <w:rsid w:val="7B9B3636"/>
    <w:rsid w:val="7BAB1BD6"/>
    <w:rsid w:val="7BAC2D3A"/>
    <w:rsid w:val="7BB00C9D"/>
    <w:rsid w:val="7BBA2CE8"/>
    <w:rsid w:val="7BBF481B"/>
    <w:rsid w:val="7BC62B87"/>
    <w:rsid w:val="7BCB1412"/>
    <w:rsid w:val="7BDF6C6B"/>
    <w:rsid w:val="7BE129E3"/>
    <w:rsid w:val="7BE67FFA"/>
    <w:rsid w:val="7BEB5610"/>
    <w:rsid w:val="7BF546E1"/>
    <w:rsid w:val="7BFB6FEE"/>
    <w:rsid w:val="7BFE526E"/>
    <w:rsid w:val="7C0641F8"/>
    <w:rsid w:val="7C077F70"/>
    <w:rsid w:val="7C3C40BE"/>
    <w:rsid w:val="7C570EF7"/>
    <w:rsid w:val="7C574A54"/>
    <w:rsid w:val="7C5C650E"/>
    <w:rsid w:val="7C7B28C8"/>
    <w:rsid w:val="7C833A9B"/>
    <w:rsid w:val="7C833D38"/>
    <w:rsid w:val="7C835849"/>
    <w:rsid w:val="7C8810B1"/>
    <w:rsid w:val="7C9708BB"/>
    <w:rsid w:val="7C975798"/>
    <w:rsid w:val="7CA13F21"/>
    <w:rsid w:val="7CA67789"/>
    <w:rsid w:val="7CAD673F"/>
    <w:rsid w:val="7CAD6D69"/>
    <w:rsid w:val="7CAF2AE1"/>
    <w:rsid w:val="7CAF4890"/>
    <w:rsid w:val="7CB4634A"/>
    <w:rsid w:val="7CC66DDA"/>
    <w:rsid w:val="7CD95DB0"/>
    <w:rsid w:val="7CDD3461"/>
    <w:rsid w:val="7CDE6F23"/>
    <w:rsid w:val="7CE6037C"/>
    <w:rsid w:val="7CEC7892"/>
    <w:rsid w:val="7CED2D86"/>
    <w:rsid w:val="7CF60710"/>
    <w:rsid w:val="7CFE75C5"/>
    <w:rsid w:val="7D060228"/>
    <w:rsid w:val="7D07647A"/>
    <w:rsid w:val="7D08435B"/>
    <w:rsid w:val="7D0F3580"/>
    <w:rsid w:val="7D0F4702"/>
    <w:rsid w:val="7D151946"/>
    <w:rsid w:val="7D1868D9"/>
    <w:rsid w:val="7D1E37C3"/>
    <w:rsid w:val="7D230DDA"/>
    <w:rsid w:val="7D294EFA"/>
    <w:rsid w:val="7D311748"/>
    <w:rsid w:val="7D31799A"/>
    <w:rsid w:val="7D366D5F"/>
    <w:rsid w:val="7D562F5D"/>
    <w:rsid w:val="7D621902"/>
    <w:rsid w:val="7D65186B"/>
    <w:rsid w:val="7D761851"/>
    <w:rsid w:val="7D7635FF"/>
    <w:rsid w:val="7D787377"/>
    <w:rsid w:val="7D9B3066"/>
    <w:rsid w:val="7DA261A2"/>
    <w:rsid w:val="7DA5120D"/>
    <w:rsid w:val="7DA57A41"/>
    <w:rsid w:val="7DA912DF"/>
    <w:rsid w:val="7DAE5850"/>
    <w:rsid w:val="7DB06B11"/>
    <w:rsid w:val="7DCB394B"/>
    <w:rsid w:val="7DCE6F97"/>
    <w:rsid w:val="7DD8193B"/>
    <w:rsid w:val="7DE6710A"/>
    <w:rsid w:val="7DF509C8"/>
    <w:rsid w:val="7DF96D8D"/>
    <w:rsid w:val="7E056037"/>
    <w:rsid w:val="7E12157A"/>
    <w:rsid w:val="7E21356B"/>
    <w:rsid w:val="7E2E3EDA"/>
    <w:rsid w:val="7E3037AE"/>
    <w:rsid w:val="7E3A5AE5"/>
    <w:rsid w:val="7E4B05E8"/>
    <w:rsid w:val="7E4B683A"/>
    <w:rsid w:val="7E4D25B2"/>
    <w:rsid w:val="7E4D5C00"/>
    <w:rsid w:val="7E5A4CCF"/>
    <w:rsid w:val="7E78256C"/>
    <w:rsid w:val="7E7C227A"/>
    <w:rsid w:val="7E8B6C36"/>
    <w:rsid w:val="7E9F0934"/>
    <w:rsid w:val="7EAA1064"/>
    <w:rsid w:val="7EAD3051"/>
    <w:rsid w:val="7EB0669D"/>
    <w:rsid w:val="7EB92B4A"/>
    <w:rsid w:val="7EBC14E6"/>
    <w:rsid w:val="7EBE4582"/>
    <w:rsid w:val="7EC30AC6"/>
    <w:rsid w:val="7EC5039A"/>
    <w:rsid w:val="7ED26AAB"/>
    <w:rsid w:val="7ED76320"/>
    <w:rsid w:val="7ED93E46"/>
    <w:rsid w:val="7EEC7228"/>
    <w:rsid w:val="7EFC5D86"/>
    <w:rsid w:val="7F026F69"/>
    <w:rsid w:val="7F086780"/>
    <w:rsid w:val="7F0C421B"/>
    <w:rsid w:val="7F0D3AEF"/>
    <w:rsid w:val="7F111831"/>
    <w:rsid w:val="7F177664"/>
    <w:rsid w:val="7F1D01D6"/>
    <w:rsid w:val="7F24739A"/>
    <w:rsid w:val="7F2C0419"/>
    <w:rsid w:val="7F2F1CB8"/>
    <w:rsid w:val="7F2F7F0A"/>
    <w:rsid w:val="7F3B065C"/>
    <w:rsid w:val="7F4D708F"/>
    <w:rsid w:val="7F547970"/>
    <w:rsid w:val="7F5E259D"/>
    <w:rsid w:val="7F673200"/>
    <w:rsid w:val="7F6F4DCA"/>
    <w:rsid w:val="7F735C4E"/>
    <w:rsid w:val="7F7E30AB"/>
    <w:rsid w:val="7F883B7C"/>
    <w:rsid w:val="7F9B4063"/>
    <w:rsid w:val="7FA02BB5"/>
    <w:rsid w:val="7FA2248A"/>
    <w:rsid w:val="7FA71B23"/>
    <w:rsid w:val="7FA7314A"/>
    <w:rsid w:val="7FAC3308"/>
    <w:rsid w:val="7FBB6028"/>
    <w:rsid w:val="7FBB79EF"/>
    <w:rsid w:val="7FC67C9E"/>
    <w:rsid w:val="7FC858E2"/>
    <w:rsid w:val="7FCC39AA"/>
    <w:rsid w:val="7FDA7306"/>
    <w:rsid w:val="7FE43498"/>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99"/>
    <w:rPr>
      <w:rFonts w:cs="Times New Roman"/>
    </w:rPr>
  </w:style>
  <w:style w:type="paragraph" w:customStyle="1" w:styleId="9">
    <w:name w:val="样式6"/>
    <w:qFormat/>
    <w:uiPriority w:val="0"/>
    <w:pPr>
      <w:widowControl w:val="0"/>
      <w:adjustRightInd w:val="0"/>
      <w:snapToGrid w:val="0"/>
      <w:spacing w:line="600" w:lineRule="exact"/>
      <w:jc w:val="center"/>
    </w:pPr>
    <w:rPr>
      <w:rFonts w:eastAsia="方正小标宋_GBK" w:asciiTheme="minorHAnsi" w:hAnsiTheme="minorHAnsi" w:cstheme="minorBidi"/>
      <w:kern w:val="2"/>
      <w:sz w:val="44"/>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6887</Words>
  <Characters>7118</Characters>
  <Lines>0</Lines>
  <Paragraphs>0</Paragraphs>
  <TotalTime>25</TotalTime>
  <ScaleCrop>false</ScaleCrop>
  <LinksUpToDate>false</LinksUpToDate>
  <CharactersWithSpaces>8515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2022-09-22T07:27:00Z</dcterms:created>
  <dc:creator>Administrator</dc:creator>
  <cp:lastModifiedBy>honey honey</cp:lastModifiedBy>
  <cp:lastPrinted>2024-06-24T00:35:00Z</cp:lastPrinted>
  <dcterms:modified xsi:type="dcterms:W3CDTF">2024-09-24T03:17:57Z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3A3DFDE313C5425E8945578D51E74C6F_13</vt:lpwstr>
  </property>
</Properties>
</file>